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8EE" w:rsidRDefault="00DE38EE">
      <w:pPr>
        <w:rPr>
          <w:rFonts w:ascii="Times New Roman" w:hAnsi="Times New Roman" w:cs="Times New Roman"/>
          <w:color w:val="auto"/>
          <w:sz w:val="2"/>
          <w:szCs w:val="2"/>
        </w:rPr>
      </w:pPr>
    </w:p>
    <w:tbl>
      <w:tblPr>
        <w:tblW w:w="5019" w:type="pct"/>
        <w:jc w:val="center"/>
        <w:tblCellMar>
          <w:left w:w="0" w:type="dxa"/>
          <w:right w:w="0" w:type="dxa"/>
        </w:tblCellMar>
        <w:tblLook w:val="04A0" w:firstRow="1" w:lastRow="0" w:firstColumn="1" w:lastColumn="0" w:noHBand="0" w:noVBand="1"/>
      </w:tblPr>
      <w:tblGrid>
        <w:gridCol w:w="719"/>
        <w:gridCol w:w="713"/>
        <w:gridCol w:w="890"/>
        <w:gridCol w:w="492"/>
        <w:gridCol w:w="223"/>
        <w:gridCol w:w="279"/>
        <w:gridCol w:w="449"/>
        <w:gridCol w:w="434"/>
        <w:gridCol w:w="387"/>
        <w:gridCol w:w="991"/>
        <w:gridCol w:w="9"/>
        <w:gridCol w:w="1392"/>
        <w:gridCol w:w="133"/>
        <w:gridCol w:w="135"/>
        <w:gridCol w:w="1289"/>
        <w:gridCol w:w="1276"/>
        <w:gridCol w:w="933"/>
      </w:tblGrid>
      <w:tr w:rsidR="00DE38EE">
        <w:trPr>
          <w:trHeight w:hRule="exact" w:val="1109"/>
          <w:jc w:val="center"/>
        </w:trPr>
        <w:tc>
          <w:tcPr>
            <w:tcW w:w="5000" w:type="pct"/>
            <w:gridSpan w:val="17"/>
            <w:tcBorders>
              <w:top w:val="single" w:sz="4" w:space="0" w:color="FFFFFF"/>
              <w:left w:val="single" w:sz="4" w:space="0" w:color="FFFFFF"/>
              <w:bottom w:val="single" w:sz="4" w:space="0" w:color="auto"/>
              <w:right w:val="single" w:sz="4" w:space="0" w:color="FFFFFF"/>
            </w:tcBorders>
            <w:shd w:val="clear" w:color="auto" w:fill="FFFFFF"/>
            <w:vAlign w:val="center"/>
          </w:tcPr>
          <w:p w:rsidR="00DE38EE" w:rsidRDefault="00483D2F">
            <w:pPr>
              <w:spacing w:line="336" w:lineRule="exact"/>
              <w:ind w:left="23"/>
              <w:jc w:val="center"/>
              <w:rPr>
                <w:rFonts w:ascii="黑体" w:eastAsia="黑体" w:hAnsi="黑体" w:cs="黑体"/>
                <w:b/>
                <w:bCs/>
                <w:color w:val="auto"/>
                <w:sz w:val="32"/>
                <w:szCs w:val="32"/>
              </w:rPr>
            </w:pPr>
            <w:bookmarkStart w:id="0" w:name="_Hlk94104367"/>
            <w:r>
              <w:rPr>
                <w:rFonts w:ascii="黑体" w:eastAsia="黑体" w:hAnsi="黑体" w:cs="黑体" w:hint="eastAsia"/>
                <w:b/>
                <w:bCs/>
                <w:color w:val="auto"/>
                <w:sz w:val="32"/>
                <w:szCs w:val="32"/>
              </w:rPr>
              <w:t>西南交通大学专业技术职务评审个人信息简表</w:t>
            </w:r>
          </w:p>
          <w:p w:rsidR="00DE38EE" w:rsidRDefault="00DE38EE">
            <w:pPr>
              <w:spacing w:line="336" w:lineRule="exact"/>
              <w:ind w:left="23"/>
              <w:jc w:val="center"/>
              <w:rPr>
                <w:rFonts w:ascii="宋体" w:hAnsi="宋体" w:cs="宋体"/>
                <w:b/>
                <w:bCs/>
                <w:color w:val="auto"/>
                <w:sz w:val="28"/>
                <w:szCs w:val="28"/>
              </w:rPr>
            </w:pPr>
          </w:p>
          <w:p w:rsidR="00DE38EE" w:rsidRDefault="00483D2F">
            <w:pPr>
              <w:spacing w:line="336" w:lineRule="exact"/>
              <w:ind w:left="23"/>
              <w:rPr>
                <w:rFonts w:ascii="宋体" w:hAnsi="宋体" w:cs="宋体"/>
                <w:color w:val="auto"/>
              </w:rPr>
            </w:pPr>
            <w:r>
              <w:rPr>
                <w:rFonts w:ascii="宋体" w:hAnsi="宋体" w:cs="宋体" w:hint="eastAsia"/>
                <w:b/>
                <w:bCs/>
                <w:color w:val="auto"/>
              </w:rPr>
              <w:t>申报岗位</w:t>
            </w:r>
            <w:r>
              <w:rPr>
                <w:rFonts w:ascii="宋体" w:hAnsi="宋体" w:cs="宋体" w:hint="eastAsia"/>
                <w:color w:val="auto"/>
              </w:rPr>
              <w:t>：</w:t>
            </w:r>
            <w:sdt>
              <w:sdtPr>
                <w:rPr>
                  <w:rFonts w:ascii="宋体" w:hAnsi="宋体" w:cs="Times New Roman" w:hint="eastAsia"/>
                  <w:color w:val="auto"/>
                </w:rPr>
                <w:id w:val="-1447921762"/>
                <w:placeholder>
                  <w:docPart w:val="8C6058E7279E4BD1B1D3BB0D6143D2CF"/>
                </w:placeholder>
                <w:comboBox>
                  <w:listItem w:displayText="实验技术岗" w:value="实验技术岗"/>
                  <w:listItem w:displayText="工程技术岗" w:value="工程技术岗"/>
                  <w:listItem w:displayText="图情档案岗" w:value="图情档案岗"/>
                  <w:listItem w:displayText="出版编辑岗" w:value="出版编辑岗"/>
                  <w:listItem w:displayText="资产财经岗" w:value="资产财经岗"/>
                  <w:listItem w:displayText="医护岗" w:value="医护岗"/>
                </w:comboBox>
              </w:sdtPr>
              <w:sdtEndPr/>
              <w:sdtContent>
                <w:r>
                  <w:rPr>
                    <w:rFonts w:ascii="宋体" w:hAnsi="宋体" w:cs="Times New Roman" w:hint="eastAsia"/>
                    <w:color w:val="auto"/>
                  </w:rPr>
                  <w:t>图情档案岗</w:t>
                </w:r>
              </w:sdtContent>
            </w:sdt>
            <w:r>
              <w:rPr>
                <w:rFonts w:ascii="宋体" w:hAnsi="宋体" w:cs="Times New Roman"/>
                <w:color w:val="auto"/>
              </w:rPr>
              <w:t xml:space="preserve">  </w:t>
            </w:r>
            <w:r>
              <w:rPr>
                <w:rFonts w:ascii="宋体" w:hAnsi="宋体" w:cs="宋体" w:hint="eastAsia"/>
                <w:color w:val="auto"/>
              </w:rPr>
              <w:t xml:space="preserve">             </w:t>
            </w:r>
            <w:r>
              <w:rPr>
                <w:rFonts w:ascii="宋体" w:hAnsi="宋体" w:cs="宋体"/>
                <w:color w:val="auto"/>
              </w:rPr>
              <w:t xml:space="preserve">                              </w:t>
            </w:r>
            <w:r>
              <w:rPr>
                <w:rFonts w:ascii="宋体" w:hAnsi="宋体" w:cs="宋体" w:hint="eastAsia"/>
                <w:b/>
                <w:bCs/>
                <w:color w:val="auto"/>
              </w:rPr>
              <w:t>评审程序</w:t>
            </w:r>
            <w:r>
              <w:rPr>
                <w:rFonts w:ascii="宋体" w:hAnsi="宋体" w:cs="宋体" w:hint="eastAsia"/>
                <w:color w:val="auto"/>
              </w:rPr>
              <w:t>：常规评审</w:t>
            </w:r>
          </w:p>
          <w:p w:rsidR="00DE38EE" w:rsidRDefault="00DE38EE">
            <w:pPr>
              <w:spacing w:line="336" w:lineRule="exact"/>
              <w:ind w:left="23"/>
              <w:jc w:val="center"/>
              <w:rPr>
                <w:rFonts w:ascii="宋体" w:hAnsi="宋体" w:cs="宋体"/>
                <w:b/>
                <w:bCs/>
                <w:color w:val="auto"/>
                <w:sz w:val="28"/>
                <w:szCs w:val="28"/>
              </w:rPr>
            </w:pPr>
          </w:p>
          <w:p w:rsidR="00DE38EE" w:rsidRDefault="00DE38EE">
            <w:pPr>
              <w:spacing w:line="336" w:lineRule="exact"/>
              <w:ind w:left="23"/>
              <w:jc w:val="center"/>
              <w:rPr>
                <w:rFonts w:ascii="宋体" w:hAnsi="宋体" w:cs="宋体"/>
                <w:b/>
                <w:bCs/>
                <w:color w:val="auto"/>
                <w:sz w:val="28"/>
                <w:szCs w:val="28"/>
              </w:rPr>
            </w:pPr>
          </w:p>
          <w:p w:rsidR="00DE38EE" w:rsidRDefault="00DE38EE">
            <w:pPr>
              <w:spacing w:line="336" w:lineRule="exact"/>
              <w:ind w:left="23"/>
              <w:jc w:val="center"/>
              <w:rPr>
                <w:rFonts w:ascii="宋体" w:hAnsi="宋体" w:cs="宋体"/>
                <w:b/>
                <w:bCs/>
                <w:color w:val="auto"/>
                <w:sz w:val="28"/>
                <w:szCs w:val="28"/>
              </w:rPr>
            </w:pPr>
          </w:p>
          <w:p w:rsidR="00DE38EE" w:rsidRDefault="00DE38EE">
            <w:pPr>
              <w:spacing w:line="336" w:lineRule="exact"/>
              <w:ind w:left="23"/>
              <w:jc w:val="center"/>
              <w:rPr>
                <w:rFonts w:ascii="宋体" w:hAnsi="宋体" w:cs="宋体"/>
                <w:b/>
                <w:bCs/>
                <w:color w:val="auto"/>
                <w:sz w:val="28"/>
                <w:szCs w:val="28"/>
              </w:rPr>
            </w:pPr>
          </w:p>
          <w:p w:rsidR="00DE38EE" w:rsidRDefault="00DE38EE">
            <w:pPr>
              <w:spacing w:line="336" w:lineRule="exact"/>
              <w:ind w:left="23"/>
              <w:jc w:val="center"/>
              <w:rPr>
                <w:rFonts w:ascii="宋体" w:hAnsi="宋体" w:cs="宋体"/>
                <w:b/>
                <w:bCs/>
                <w:color w:val="auto"/>
                <w:sz w:val="28"/>
                <w:szCs w:val="28"/>
              </w:rPr>
            </w:pPr>
          </w:p>
          <w:p w:rsidR="00DE38EE" w:rsidRDefault="00DE38EE">
            <w:pPr>
              <w:spacing w:line="336" w:lineRule="exact"/>
              <w:ind w:left="23"/>
              <w:jc w:val="center"/>
              <w:rPr>
                <w:rFonts w:ascii="宋体" w:hAnsi="宋体" w:cs="宋体"/>
                <w:b/>
                <w:bCs/>
                <w:color w:val="auto"/>
                <w:sz w:val="28"/>
                <w:szCs w:val="28"/>
              </w:rPr>
            </w:pPr>
          </w:p>
          <w:p w:rsidR="00DE38EE" w:rsidRDefault="00DE38EE">
            <w:pPr>
              <w:spacing w:line="336" w:lineRule="exact"/>
              <w:ind w:left="23"/>
              <w:jc w:val="center"/>
              <w:rPr>
                <w:rFonts w:ascii="宋体" w:hAnsi="宋体" w:cs="宋体"/>
                <w:b/>
                <w:bCs/>
                <w:color w:val="auto"/>
                <w:sz w:val="28"/>
                <w:szCs w:val="28"/>
              </w:rPr>
            </w:pPr>
          </w:p>
          <w:p w:rsidR="00DE38EE" w:rsidRDefault="00DE38EE">
            <w:pPr>
              <w:spacing w:line="336" w:lineRule="exact"/>
              <w:ind w:left="23"/>
              <w:jc w:val="center"/>
              <w:rPr>
                <w:rFonts w:ascii="宋体" w:hAnsi="宋体" w:cs="宋体"/>
                <w:b/>
                <w:bCs/>
                <w:color w:val="auto"/>
                <w:sz w:val="28"/>
                <w:szCs w:val="28"/>
              </w:rPr>
            </w:pPr>
          </w:p>
          <w:p w:rsidR="00DE38EE" w:rsidRDefault="00DE38EE">
            <w:pPr>
              <w:spacing w:line="336" w:lineRule="exact"/>
              <w:ind w:left="23"/>
              <w:jc w:val="center"/>
              <w:rPr>
                <w:rFonts w:ascii="宋体" w:hAnsi="宋体" w:cs="宋体"/>
                <w:b/>
                <w:bCs/>
                <w:color w:val="auto"/>
                <w:sz w:val="28"/>
                <w:szCs w:val="28"/>
              </w:rPr>
            </w:pPr>
          </w:p>
          <w:p w:rsidR="00DE38EE" w:rsidRDefault="00DE38EE">
            <w:pPr>
              <w:spacing w:line="336" w:lineRule="exact"/>
              <w:ind w:left="23"/>
              <w:jc w:val="center"/>
              <w:rPr>
                <w:rFonts w:ascii="宋体" w:hAnsi="宋体" w:cs="宋体"/>
                <w:b/>
                <w:bCs/>
                <w:color w:val="auto"/>
                <w:sz w:val="28"/>
                <w:szCs w:val="28"/>
              </w:rPr>
            </w:pPr>
          </w:p>
          <w:p w:rsidR="00DE38EE" w:rsidRDefault="00DE38EE">
            <w:pPr>
              <w:spacing w:line="336" w:lineRule="exact"/>
              <w:ind w:left="23"/>
              <w:jc w:val="center"/>
              <w:rPr>
                <w:rFonts w:ascii="宋体" w:hAnsi="宋体" w:cs="宋体"/>
                <w:b/>
                <w:bCs/>
                <w:color w:val="auto"/>
                <w:sz w:val="28"/>
                <w:szCs w:val="28"/>
              </w:rPr>
            </w:pPr>
          </w:p>
          <w:p w:rsidR="00DE38EE" w:rsidRDefault="00DE38EE">
            <w:pPr>
              <w:spacing w:line="336" w:lineRule="exact"/>
              <w:ind w:left="23"/>
              <w:jc w:val="center"/>
              <w:rPr>
                <w:rFonts w:ascii="宋体" w:hAnsi="宋体" w:cs="宋体"/>
                <w:b/>
                <w:bCs/>
                <w:color w:val="auto"/>
                <w:sz w:val="28"/>
                <w:szCs w:val="28"/>
              </w:rPr>
            </w:pPr>
          </w:p>
          <w:p w:rsidR="00DE38EE" w:rsidRDefault="00DE38EE">
            <w:pPr>
              <w:spacing w:line="336" w:lineRule="exact"/>
              <w:ind w:left="23"/>
              <w:jc w:val="center"/>
              <w:rPr>
                <w:rFonts w:ascii="宋体" w:hAnsi="宋体" w:cs="宋体"/>
                <w:b/>
                <w:bCs/>
                <w:color w:val="auto"/>
                <w:sz w:val="28"/>
                <w:szCs w:val="28"/>
              </w:rPr>
            </w:pPr>
          </w:p>
          <w:p w:rsidR="00DE38EE" w:rsidRDefault="00DE38EE">
            <w:pPr>
              <w:spacing w:line="336" w:lineRule="exact"/>
              <w:ind w:left="23"/>
              <w:jc w:val="center"/>
              <w:rPr>
                <w:rFonts w:ascii="宋体" w:hAnsi="宋体" w:cs="宋体"/>
                <w:b/>
                <w:bCs/>
                <w:color w:val="auto"/>
                <w:sz w:val="28"/>
                <w:szCs w:val="28"/>
              </w:rPr>
            </w:pPr>
          </w:p>
          <w:p w:rsidR="00DE38EE" w:rsidRDefault="00DE38EE">
            <w:pPr>
              <w:spacing w:line="336" w:lineRule="exact"/>
              <w:ind w:left="23"/>
              <w:jc w:val="center"/>
              <w:rPr>
                <w:rFonts w:ascii="宋体" w:hAnsi="宋体" w:cs="宋体"/>
                <w:b/>
                <w:bCs/>
                <w:color w:val="auto"/>
                <w:sz w:val="28"/>
                <w:szCs w:val="28"/>
              </w:rPr>
            </w:pPr>
          </w:p>
          <w:p w:rsidR="00DE38EE" w:rsidRDefault="00DE38EE">
            <w:pPr>
              <w:spacing w:line="336" w:lineRule="exact"/>
              <w:ind w:left="23"/>
              <w:jc w:val="center"/>
              <w:rPr>
                <w:rFonts w:ascii="宋体" w:hAnsi="宋体" w:cs="宋体"/>
                <w:b/>
                <w:bCs/>
                <w:color w:val="auto"/>
                <w:sz w:val="28"/>
                <w:szCs w:val="28"/>
              </w:rPr>
            </w:pPr>
          </w:p>
          <w:p w:rsidR="00DE38EE" w:rsidRDefault="00DE38EE">
            <w:pPr>
              <w:spacing w:line="336" w:lineRule="exact"/>
              <w:ind w:left="23"/>
              <w:jc w:val="center"/>
              <w:rPr>
                <w:rFonts w:ascii="宋体" w:hAnsi="宋体" w:cs="宋体"/>
                <w:b/>
                <w:bCs/>
                <w:color w:val="auto"/>
                <w:sz w:val="28"/>
                <w:szCs w:val="28"/>
              </w:rPr>
            </w:pPr>
          </w:p>
          <w:p w:rsidR="00DE38EE" w:rsidRDefault="00DE38EE">
            <w:pPr>
              <w:spacing w:line="336" w:lineRule="exact"/>
              <w:ind w:left="23"/>
              <w:jc w:val="center"/>
              <w:rPr>
                <w:rFonts w:ascii="宋体" w:hAnsi="宋体" w:cs="宋体"/>
                <w:b/>
                <w:bCs/>
                <w:color w:val="auto"/>
                <w:sz w:val="28"/>
                <w:szCs w:val="28"/>
              </w:rPr>
            </w:pPr>
          </w:p>
          <w:p w:rsidR="00DE38EE" w:rsidRDefault="00DE38EE">
            <w:pPr>
              <w:spacing w:line="336" w:lineRule="exact"/>
              <w:ind w:left="23"/>
              <w:jc w:val="center"/>
              <w:rPr>
                <w:rFonts w:ascii="宋体" w:hAnsi="宋体" w:cs="宋体"/>
                <w:b/>
                <w:bCs/>
                <w:color w:val="auto"/>
                <w:sz w:val="28"/>
                <w:szCs w:val="28"/>
              </w:rPr>
            </w:pPr>
          </w:p>
          <w:p w:rsidR="00DE38EE" w:rsidRDefault="00DE38EE">
            <w:pPr>
              <w:spacing w:line="336" w:lineRule="exact"/>
              <w:ind w:left="23"/>
              <w:jc w:val="center"/>
              <w:rPr>
                <w:rFonts w:ascii="宋体" w:hAnsi="宋体" w:cs="宋体"/>
                <w:b/>
                <w:bCs/>
                <w:color w:val="auto"/>
                <w:sz w:val="28"/>
                <w:szCs w:val="28"/>
              </w:rPr>
            </w:pPr>
          </w:p>
          <w:p w:rsidR="00DE38EE" w:rsidRDefault="00DE38EE">
            <w:pPr>
              <w:spacing w:line="336" w:lineRule="exact"/>
              <w:ind w:left="23"/>
              <w:jc w:val="center"/>
              <w:rPr>
                <w:rFonts w:ascii="宋体" w:hAnsi="宋体" w:cs="宋体"/>
                <w:b/>
                <w:bCs/>
                <w:color w:val="auto"/>
                <w:sz w:val="28"/>
                <w:szCs w:val="28"/>
              </w:rPr>
            </w:pPr>
          </w:p>
          <w:p w:rsidR="00DE38EE" w:rsidRDefault="00DE38EE">
            <w:pPr>
              <w:spacing w:line="336" w:lineRule="exact"/>
              <w:ind w:left="23"/>
              <w:jc w:val="center"/>
              <w:rPr>
                <w:rFonts w:ascii="宋体" w:hAnsi="宋体" w:cs="宋体"/>
                <w:b/>
                <w:bCs/>
                <w:color w:val="auto"/>
                <w:sz w:val="28"/>
                <w:szCs w:val="28"/>
              </w:rPr>
            </w:pPr>
          </w:p>
          <w:p w:rsidR="00DE38EE" w:rsidRDefault="00DE38EE">
            <w:pPr>
              <w:spacing w:line="336" w:lineRule="exact"/>
              <w:ind w:left="23"/>
              <w:jc w:val="center"/>
              <w:rPr>
                <w:rFonts w:ascii="宋体" w:hAnsi="宋体" w:cs="宋体"/>
                <w:b/>
                <w:bCs/>
                <w:color w:val="auto"/>
                <w:sz w:val="28"/>
                <w:szCs w:val="28"/>
              </w:rPr>
            </w:pPr>
          </w:p>
          <w:p w:rsidR="00DE38EE" w:rsidRDefault="00DE38EE">
            <w:pPr>
              <w:spacing w:line="336" w:lineRule="exact"/>
              <w:ind w:left="23"/>
              <w:jc w:val="center"/>
              <w:rPr>
                <w:rFonts w:ascii="宋体" w:hAnsi="宋体" w:cs="宋体"/>
                <w:b/>
                <w:bCs/>
                <w:color w:val="auto"/>
                <w:sz w:val="28"/>
                <w:szCs w:val="28"/>
              </w:rPr>
            </w:pPr>
          </w:p>
          <w:p w:rsidR="00DE38EE" w:rsidRDefault="00DE38EE">
            <w:pPr>
              <w:spacing w:line="336" w:lineRule="exact"/>
              <w:ind w:left="23"/>
              <w:jc w:val="center"/>
              <w:rPr>
                <w:rFonts w:ascii="宋体" w:hAnsi="宋体" w:cs="宋体"/>
                <w:b/>
                <w:bCs/>
                <w:color w:val="auto"/>
                <w:sz w:val="28"/>
                <w:szCs w:val="28"/>
              </w:rPr>
            </w:pPr>
          </w:p>
          <w:p w:rsidR="00DE38EE" w:rsidRDefault="00DE38EE">
            <w:pPr>
              <w:spacing w:line="336" w:lineRule="exact"/>
              <w:ind w:left="23"/>
              <w:jc w:val="center"/>
              <w:rPr>
                <w:rFonts w:ascii="宋体" w:hAnsi="宋体" w:cs="宋体"/>
                <w:b/>
                <w:bCs/>
                <w:color w:val="auto"/>
                <w:sz w:val="28"/>
                <w:szCs w:val="28"/>
              </w:rPr>
            </w:pPr>
          </w:p>
          <w:p w:rsidR="00DE38EE" w:rsidRDefault="00DE38EE">
            <w:pPr>
              <w:spacing w:line="336" w:lineRule="exact"/>
              <w:ind w:left="23"/>
              <w:jc w:val="center"/>
              <w:rPr>
                <w:rFonts w:ascii="宋体" w:hAnsi="宋体" w:cs="宋体"/>
                <w:color w:val="auto"/>
                <w:sz w:val="28"/>
                <w:szCs w:val="28"/>
              </w:rPr>
            </w:pPr>
          </w:p>
        </w:tc>
      </w:tr>
      <w:tr w:rsidR="00DE38EE">
        <w:trPr>
          <w:trHeight w:val="680"/>
          <w:jc w:val="center"/>
        </w:trPr>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483D2F">
            <w:pPr>
              <w:spacing w:line="240" w:lineRule="exact"/>
              <w:ind w:left="20"/>
              <w:jc w:val="center"/>
              <w:rPr>
                <w:rFonts w:ascii="宋体" w:hAnsi="宋体" w:cs="宋体"/>
                <w:b/>
                <w:color w:val="auto"/>
                <w:sz w:val="21"/>
                <w:szCs w:val="21"/>
              </w:rPr>
            </w:pPr>
            <w:r>
              <w:rPr>
                <w:rFonts w:ascii="宋体" w:hAnsi="宋体" w:cs="宋体" w:hint="eastAsia"/>
                <w:b/>
                <w:color w:val="auto"/>
                <w:sz w:val="21"/>
                <w:szCs w:val="21"/>
              </w:rPr>
              <w:t>姓</w:t>
            </w:r>
            <w:r>
              <w:rPr>
                <w:rFonts w:ascii="宋体" w:hAnsi="宋体" w:cs="宋体" w:hint="eastAsia"/>
                <w:b/>
                <w:bCs/>
                <w:color w:val="auto"/>
                <w:sz w:val="21"/>
                <w:szCs w:val="21"/>
              </w:rPr>
              <w:t>名</w:t>
            </w:r>
          </w:p>
        </w:tc>
        <w:tc>
          <w:tcPr>
            <w:tcW w:w="74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483D2F">
            <w:pPr>
              <w:spacing w:line="240" w:lineRule="exact"/>
              <w:ind w:left="20"/>
              <w:jc w:val="center"/>
              <w:rPr>
                <w:rFonts w:ascii="宋体" w:hAnsi="宋体" w:cs="宋体"/>
                <w:color w:val="auto"/>
                <w:sz w:val="20"/>
                <w:szCs w:val="20"/>
              </w:rPr>
            </w:pPr>
            <w:r>
              <w:rPr>
                <w:rFonts w:ascii="宋体" w:hAnsi="宋体" w:hint="eastAsia"/>
                <w:iCs/>
                <w:color w:val="auto"/>
              </w:rPr>
              <w:t>肖清华</w:t>
            </w:r>
          </w:p>
        </w:tc>
        <w:tc>
          <w:tcPr>
            <w:tcW w:w="46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483D2F">
            <w:pPr>
              <w:spacing w:line="240" w:lineRule="exact"/>
              <w:ind w:left="20"/>
              <w:rPr>
                <w:rFonts w:ascii="宋体" w:hAnsi="宋体" w:cs="宋体"/>
                <w:b/>
                <w:color w:val="auto"/>
                <w:sz w:val="21"/>
                <w:szCs w:val="21"/>
              </w:rPr>
            </w:pPr>
            <w:r>
              <w:rPr>
                <w:rFonts w:ascii="宋体" w:hAnsi="宋体" w:cs="宋体" w:hint="eastAsia"/>
                <w:b/>
                <w:color w:val="auto"/>
                <w:sz w:val="21"/>
                <w:szCs w:val="21"/>
              </w:rPr>
              <w:t>出生年月</w:t>
            </w:r>
          </w:p>
        </w:tc>
        <w:tc>
          <w:tcPr>
            <w:tcW w:w="59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483D2F">
            <w:pPr>
              <w:spacing w:line="240" w:lineRule="exact"/>
              <w:ind w:left="20"/>
              <w:jc w:val="center"/>
              <w:rPr>
                <w:rFonts w:ascii="宋体" w:hAnsi="宋体" w:cs="宋体"/>
                <w:color w:val="auto"/>
                <w:sz w:val="20"/>
                <w:szCs w:val="20"/>
              </w:rPr>
            </w:pPr>
            <w:r>
              <w:rPr>
                <w:rFonts w:ascii="宋体" w:hAnsi="宋体" w:hint="eastAsia"/>
                <w:iCs/>
                <w:color w:val="auto"/>
              </w:rPr>
              <w:t>1973.03</w:t>
            </w:r>
          </w:p>
        </w:tc>
        <w:tc>
          <w:tcPr>
            <w:tcW w:w="461" w:type="pct"/>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483D2F">
            <w:pPr>
              <w:spacing w:line="240" w:lineRule="exact"/>
              <w:ind w:left="20"/>
              <w:jc w:val="center"/>
              <w:rPr>
                <w:rFonts w:ascii="宋体" w:hAnsi="宋体" w:cs="宋体"/>
                <w:b/>
                <w:color w:val="auto"/>
                <w:sz w:val="21"/>
                <w:szCs w:val="21"/>
              </w:rPr>
            </w:pPr>
            <w:r>
              <w:rPr>
                <w:rFonts w:ascii="宋体" w:hAnsi="宋体" w:cs="宋体" w:hint="eastAsia"/>
                <w:b/>
                <w:color w:val="auto"/>
                <w:sz w:val="21"/>
                <w:szCs w:val="21"/>
              </w:rPr>
              <w:t>政治面貌</w:t>
            </w:r>
          </w:p>
        </w:tc>
        <w:tc>
          <w:tcPr>
            <w:tcW w:w="65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483D2F">
            <w:pPr>
              <w:spacing w:line="240" w:lineRule="exact"/>
              <w:ind w:left="20"/>
              <w:jc w:val="center"/>
              <w:rPr>
                <w:rFonts w:ascii="宋体" w:hAnsi="宋体" w:cs="宋体"/>
                <w:color w:val="auto"/>
                <w:sz w:val="20"/>
                <w:szCs w:val="20"/>
              </w:rPr>
            </w:pPr>
            <w:r>
              <w:rPr>
                <w:rFonts w:ascii="宋体" w:hAnsi="宋体" w:hint="eastAsia"/>
                <w:iCs/>
                <w:color w:val="auto"/>
              </w:rPr>
              <w:t>中共</w:t>
            </w:r>
            <w:r>
              <w:rPr>
                <w:rFonts w:ascii="宋体" w:hAnsi="宋体" w:hint="eastAsia"/>
                <w:iCs/>
                <w:color w:val="auto"/>
              </w:rPr>
              <w:t>党员</w:t>
            </w:r>
          </w:p>
        </w:tc>
        <w:tc>
          <w:tcPr>
            <w:tcW w:w="72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483D2F">
            <w:pPr>
              <w:spacing w:line="240" w:lineRule="exact"/>
              <w:ind w:left="20"/>
              <w:jc w:val="center"/>
              <w:rPr>
                <w:rFonts w:ascii="宋体" w:hAnsi="宋体" w:cs="宋体"/>
                <w:b/>
                <w:color w:val="auto"/>
                <w:sz w:val="21"/>
                <w:szCs w:val="21"/>
              </w:rPr>
            </w:pPr>
            <w:r>
              <w:rPr>
                <w:rFonts w:ascii="宋体" w:hAnsi="宋体" w:cs="宋体" w:hint="eastAsia"/>
                <w:b/>
                <w:color w:val="auto"/>
                <w:sz w:val="21"/>
                <w:szCs w:val="21"/>
              </w:rPr>
              <w:t>所在单位</w:t>
            </w:r>
          </w:p>
        </w:tc>
        <w:tc>
          <w:tcPr>
            <w:tcW w:w="102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483D2F">
            <w:pPr>
              <w:spacing w:line="240" w:lineRule="exact"/>
              <w:ind w:left="20"/>
              <w:jc w:val="center"/>
              <w:rPr>
                <w:rFonts w:ascii="宋体" w:hAnsi="宋体" w:cs="宋体"/>
                <w:color w:val="auto"/>
                <w:sz w:val="20"/>
                <w:szCs w:val="20"/>
              </w:rPr>
            </w:pPr>
            <w:r>
              <w:rPr>
                <w:rFonts w:ascii="宋体" w:hAnsi="宋体" w:hint="eastAsia"/>
                <w:iCs/>
                <w:color w:val="auto"/>
              </w:rPr>
              <w:t>图书馆</w:t>
            </w:r>
          </w:p>
        </w:tc>
      </w:tr>
      <w:tr w:rsidR="00DE38EE">
        <w:trPr>
          <w:trHeight w:val="680"/>
          <w:jc w:val="center"/>
        </w:trPr>
        <w:tc>
          <w:tcPr>
            <w:tcW w:w="1543"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483D2F">
            <w:pPr>
              <w:spacing w:line="240" w:lineRule="exact"/>
              <w:ind w:left="20"/>
              <w:jc w:val="center"/>
              <w:rPr>
                <w:rFonts w:ascii="宋体" w:hAnsi="宋体" w:cs="宋体"/>
                <w:b/>
                <w:color w:val="auto"/>
                <w:sz w:val="21"/>
                <w:szCs w:val="21"/>
              </w:rPr>
            </w:pPr>
            <w:r>
              <w:rPr>
                <w:rFonts w:ascii="宋体" w:hAnsi="宋体" w:cs="宋体" w:hint="eastAsia"/>
                <w:b/>
                <w:color w:val="auto"/>
                <w:sz w:val="21"/>
                <w:szCs w:val="21"/>
              </w:rPr>
              <w:t>最高学位及毕业学校、专业</w:t>
            </w:r>
          </w:p>
        </w:tc>
        <w:tc>
          <w:tcPr>
            <w:tcW w:w="3456" w:type="pct"/>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483D2F">
            <w:pPr>
              <w:spacing w:line="240" w:lineRule="exact"/>
              <w:ind w:left="20"/>
              <w:jc w:val="center"/>
              <w:rPr>
                <w:rFonts w:ascii="宋体" w:hAnsi="宋体" w:cs="宋体"/>
                <w:color w:val="auto"/>
                <w:sz w:val="20"/>
                <w:szCs w:val="20"/>
              </w:rPr>
            </w:pPr>
            <w:r>
              <w:rPr>
                <w:rFonts w:ascii="宋体" w:hAnsi="宋体" w:hint="eastAsia"/>
                <w:iCs/>
                <w:color w:val="auto"/>
              </w:rPr>
              <w:t>本科，西南交通大学工商管理专业</w:t>
            </w:r>
          </w:p>
        </w:tc>
      </w:tr>
      <w:tr w:rsidR="00DE38EE">
        <w:trPr>
          <w:trHeight w:val="680"/>
          <w:jc w:val="center"/>
        </w:trPr>
        <w:tc>
          <w:tcPr>
            <w:tcW w:w="66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483D2F">
            <w:pPr>
              <w:spacing w:line="240" w:lineRule="exact"/>
              <w:ind w:left="20"/>
              <w:jc w:val="center"/>
              <w:rPr>
                <w:rFonts w:ascii="宋体" w:hAnsi="宋体" w:cs="宋体"/>
                <w:b/>
                <w:color w:val="auto"/>
                <w:sz w:val="21"/>
                <w:szCs w:val="21"/>
              </w:rPr>
            </w:pPr>
            <w:r>
              <w:rPr>
                <w:rFonts w:ascii="宋体" w:hAnsi="宋体" w:cs="宋体" w:hint="eastAsia"/>
                <w:b/>
                <w:color w:val="auto"/>
                <w:sz w:val="21"/>
                <w:szCs w:val="21"/>
              </w:rPr>
              <w:t>现专业技术职</w:t>
            </w:r>
          </w:p>
          <w:p w:rsidR="00DE38EE" w:rsidRDefault="00483D2F">
            <w:pPr>
              <w:spacing w:line="240" w:lineRule="exact"/>
              <w:ind w:left="20"/>
              <w:jc w:val="center"/>
              <w:rPr>
                <w:rFonts w:ascii="宋体" w:hAnsi="宋体" w:cs="宋体"/>
                <w:color w:val="auto"/>
                <w:sz w:val="20"/>
                <w:szCs w:val="20"/>
              </w:rPr>
            </w:pPr>
            <w:r>
              <w:rPr>
                <w:rFonts w:ascii="宋体" w:hAnsi="宋体" w:cs="宋体" w:hint="eastAsia"/>
                <w:b/>
                <w:color w:val="auto"/>
                <w:sz w:val="21"/>
                <w:szCs w:val="21"/>
              </w:rPr>
              <w:t>务及任职时间</w:t>
            </w:r>
          </w:p>
        </w:tc>
        <w:tc>
          <w:tcPr>
            <w:tcW w:w="2580" w:type="pct"/>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483D2F">
            <w:pPr>
              <w:spacing w:line="240" w:lineRule="exact"/>
              <w:ind w:left="20"/>
              <w:jc w:val="center"/>
              <w:rPr>
                <w:rFonts w:ascii="宋体" w:hAnsi="宋体" w:cs="宋体"/>
                <w:color w:val="auto"/>
                <w:sz w:val="20"/>
                <w:szCs w:val="20"/>
              </w:rPr>
            </w:pPr>
            <w:r>
              <w:rPr>
                <w:rFonts w:ascii="宋体" w:hAnsi="宋体" w:hint="eastAsia"/>
                <w:iCs/>
                <w:color w:val="auto"/>
                <w:sz w:val="20"/>
                <w:szCs w:val="20"/>
              </w:rPr>
              <w:t>助理馆员（</w:t>
            </w:r>
            <w:r>
              <w:rPr>
                <w:rFonts w:ascii="宋体" w:hAnsi="宋体" w:hint="eastAsia"/>
                <w:iCs/>
                <w:color w:val="auto"/>
                <w:sz w:val="20"/>
                <w:szCs w:val="20"/>
              </w:rPr>
              <w:t>2017</w:t>
            </w:r>
            <w:r>
              <w:rPr>
                <w:rFonts w:ascii="宋体" w:hAnsi="宋体" w:hint="eastAsia"/>
                <w:iCs/>
                <w:color w:val="auto"/>
                <w:sz w:val="20"/>
                <w:szCs w:val="20"/>
              </w:rPr>
              <w:t>年</w:t>
            </w:r>
            <w:r>
              <w:rPr>
                <w:rFonts w:ascii="宋体" w:hAnsi="宋体" w:hint="eastAsia"/>
                <w:iCs/>
                <w:color w:val="auto"/>
                <w:sz w:val="20"/>
                <w:szCs w:val="20"/>
              </w:rPr>
              <w:t>12</w:t>
            </w:r>
            <w:r>
              <w:rPr>
                <w:rFonts w:ascii="宋体" w:hAnsi="宋体" w:hint="eastAsia"/>
                <w:iCs/>
                <w:color w:val="auto"/>
                <w:sz w:val="20"/>
                <w:szCs w:val="20"/>
              </w:rPr>
              <w:t>月）</w:t>
            </w:r>
          </w:p>
        </w:tc>
        <w:tc>
          <w:tcPr>
            <w:tcW w:w="72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483D2F">
            <w:pPr>
              <w:spacing w:line="240" w:lineRule="exact"/>
              <w:ind w:left="20"/>
              <w:jc w:val="center"/>
              <w:rPr>
                <w:rFonts w:ascii="宋体" w:hAnsi="宋体" w:cs="宋体"/>
                <w:b/>
                <w:color w:val="auto"/>
                <w:sz w:val="21"/>
                <w:szCs w:val="21"/>
              </w:rPr>
            </w:pPr>
            <w:r>
              <w:rPr>
                <w:rFonts w:ascii="宋体" w:hAnsi="宋体" w:cs="宋体" w:hint="eastAsia"/>
                <w:b/>
                <w:color w:val="auto"/>
                <w:sz w:val="21"/>
                <w:szCs w:val="21"/>
              </w:rPr>
              <w:t>拟评聘的专</w:t>
            </w:r>
          </w:p>
          <w:p w:rsidR="00DE38EE" w:rsidRDefault="00483D2F">
            <w:pPr>
              <w:spacing w:line="240" w:lineRule="exact"/>
              <w:ind w:left="20"/>
              <w:jc w:val="center"/>
              <w:rPr>
                <w:rFonts w:ascii="宋体" w:hAnsi="宋体" w:cs="宋体"/>
                <w:color w:val="auto"/>
                <w:sz w:val="20"/>
                <w:szCs w:val="20"/>
              </w:rPr>
            </w:pPr>
            <w:r>
              <w:rPr>
                <w:rFonts w:ascii="宋体" w:hAnsi="宋体" w:cs="宋体" w:hint="eastAsia"/>
                <w:b/>
                <w:color w:val="auto"/>
                <w:sz w:val="21"/>
                <w:szCs w:val="21"/>
              </w:rPr>
              <w:t>业技术职务</w:t>
            </w:r>
          </w:p>
        </w:tc>
        <w:tc>
          <w:tcPr>
            <w:tcW w:w="102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483D2F">
            <w:pPr>
              <w:spacing w:line="240" w:lineRule="exact"/>
              <w:ind w:left="20"/>
              <w:jc w:val="center"/>
              <w:rPr>
                <w:rFonts w:ascii="宋体" w:hAnsi="宋体" w:cs="宋体"/>
                <w:color w:val="auto"/>
                <w:sz w:val="20"/>
                <w:szCs w:val="20"/>
              </w:rPr>
            </w:pPr>
            <w:r>
              <w:rPr>
                <w:rFonts w:ascii="宋体" w:hAnsi="宋体" w:cs="宋体" w:hint="eastAsia"/>
                <w:color w:val="auto"/>
              </w:rPr>
              <w:t>馆员</w:t>
            </w:r>
          </w:p>
        </w:tc>
      </w:tr>
      <w:tr w:rsidR="00DE38EE">
        <w:trPr>
          <w:trHeight w:val="1040"/>
          <w:jc w:val="center"/>
        </w:trPr>
        <w:tc>
          <w:tcPr>
            <w:tcW w:w="66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483D2F">
            <w:pPr>
              <w:widowControl/>
              <w:spacing w:line="240" w:lineRule="exact"/>
              <w:jc w:val="center"/>
              <w:rPr>
                <w:rFonts w:ascii="宋体" w:hAnsi="宋体" w:cs="宋体"/>
                <w:b/>
                <w:color w:val="auto"/>
                <w:sz w:val="21"/>
                <w:szCs w:val="21"/>
              </w:rPr>
            </w:pPr>
            <w:r>
              <w:rPr>
                <w:rFonts w:ascii="宋体" w:hAnsi="宋体" w:cs="宋体" w:hint="eastAsia"/>
                <w:b/>
                <w:color w:val="auto"/>
                <w:sz w:val="21"/>
                <w:szCs w:val="21"/>
              </w:rPr>
              <w:t>任现职以来</w:t>
            </w:r>
          </w:p>
          <w:p w:rsidR="00DE38EE" w:rsidRDefault="00483D2F">
            <w:pPr>
              <w:widowControl/>
              <w:spacing w:line="240" w:lineRule="exact"/>
              <w:jc w:val="center"/>
              <w:rPr>
                <w:rFonts w:ascii="宋体" w:hAnsi="宋体" w:cs="宋体"/>
                <w:b/>
                <w:color w:val="auto"/>
                <w:sz w:val="21"/>
                <w:szCs w:val="21"/>
              </w:rPr>
            </w:pPr>
            <w:r>
              <w:rPr>
                <w:rFonts w:ascii="宋体" w:hAnsi="宋体" w:cs="宋体" w:hint="eastAsia"/>
                <w:b/>
                <w:color w:val="auto"/>
                <w:sz w:val="21"/>
                <w:szCs w:val="21"/>
              </w:rPr>
              <w:t>个人年度考核</w:t>
            </w:r>
          </w:p>
          <w:p w:rsidR="00DE38EE" w:rsidRDefault="00483D2F">
            <w:pPr>
              <w:widowControl/>
              <w:spacing w:line="240" w:lineRule="exact"/>
              <w:jc w:val="center"/>
              <w:rPr>
                <w:rFonts w:ascii="宋体" w:hAnsi="宋体" w:cs="宋体"/>
                <w:b/>
                <w:color w:val="auto"/>
                <w:sz w:val="21"/>
                <w:szCs w:val="21"/>
              </w:rPr>
            </w:pPr>
            <w:r>
              <w:rPr>
                <w:rFonts w:ascii="宋体" w:hAnsi="宋体" w:cs="宋体" w:hint="eastAsia"/>
                <w:b/>
                <w:color w:val="auto"/>
                <w:sz w:val="21"/>
                <w:szCs w:val="21"/>
              </w:rPr>
              <w:t>优秀情况</w:t>
            </w:r>
          </w:p>
        </w:tc>
        <w:tc>
          <w:tcPr>
            <w:tcW w:w="64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483D2F">
            <w:pPr>
              <w:spacing w:line="240" w:lineRule="exact"/>
              <w:ind w:left="20"/>
              <w:jc w:val="center"/>
              <w:rPr>
                <w:rFonts w:ascii="宋体" w:hAnsi="宋体" w:cs="宋体"/>
                <w:color w:val="auto"/>
                <w:sz w:val="20"/>
                <w:szCs w:val="20"/>
              </w:rPr>
            </w:pPr>
            <w:r>
              <w:rPr>
                <w:rFonts w:ascii="宋体" w:hAnsi="宋体" w:cs="宋体" w:hint="eastAsia"/>
                <w:color w:val="auto"/>
                <w:sz w:val="20"/>
                <w:szCs w:val="20"/>
              </w:rPr>
              <w:t>次数</w:t>
            </w:r>
          </w:p>
        </w:tc>
        <w:tc>
          <w:tcPr>
            <w:tcW w:w="64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483D2F">
            <w:pPr>
              <w:spacing w:line="240" w:lineRule="exact"/>
              <w:ind w:left="20"/>
              <w:jc w:val="center"/>
              <w:rPr>
                <w:rFonts w:ascii="宋体" w:hAnsi="宋体" w:cs="宋体"/>
                <w:color w:val="auto"/>
                <w:sz w:val="20"/>
                <w:szCs w:val="20"/>
              </w:rPr>
            </w:pPr>
            <w:r>
              <w:rPr>
                <w:rFonts w:ascii="宋体" w:hAnsi="宋体" w:cs="宋体" w:hint="eastAsia"/>
                <w:color w:val="auto"/>
              </w:rPr>
              <w:t>4</w:t>
            </w:r>
            <w:r>
              <w:rPr>
                <w:rFonts w:ascii="宋体" w:hAnsi="宋体" w:cs="宋体" w:hint="eastAsia"/>
                <w:color w:val="auto"/>
              </w:rPr>
              <w:t>次</w:t>
            </w:r>
          </w:p>
        </w:tc>
        <w:tc>
          <w:tcPr>
            <w:tcW w:w="6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483D2F">
            <w:pPr>
              <w:spacing w:line="240" w:lineRule="exact"/>
              <w:ind w:left="20"/>
              <w:jc w:val="center"/>
              <w:rPr>
                <w:rFonts w:ascii="宋体" w:hAnsi="宋体" w:cs="宋体"/>
                <w:color w:val="auto"/>
                <w:sz w:val="20"/>
                <w:szCs w:val="20"/>
              </w:rPr>
            </w:pPr>
            <w:r>
              <w:rPr>
                <w:rFonts w:ascii="宋体" w:hAnsi="宋体" w:cs="宋体" w:hint="eastAsia"/>
                <w:color w:val="auto"/>
                <w:sz w:val="20"/>
                <w:szCs w:val="20"/>
              </w:rPr>
              <w:t>年度</w:t>
            </w:r>
          </w:p>
        </w:tc>
        <w:tc>
          <w:tcPr>
            <w:tcW w:w="646" w:type="pct"/>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483D2F">
            <w:pPr>
              <w:spacing w:line="280" w:lineRule="exact"/>
              <w:jc w:val="center"/>
              <w:rPr>
                <w:rFonts w:ascii="宋体" w:hAnsi="宋体" w:cs="宋体"/>
                <w:color w:val="auto"/>
              </w:rPr>
            </w:pPr>
            <w:r>
              <w:rPr>
                <w:rFonts w:ascii="宋体" w:hAnsi="宋体" w:cs="宋体" w:hint="eastAsia"/>
                <w:color w:val="auto"/>
              </w:rPr>
              <w:t>2</w:t>
            </w:r>
            <w:r>
              <w:rPr>
                <w:rFonts w:ascii="宋体" w:hAnsi="宋体" w:cs="宋体"/>
                <w:color w:val="auto"/>
              </w:rPr>
              <w:t>0</w:t>
            </w:r>
            <w:r>
              <w:rPr>
                <w:rFonts w:ascii="宋体" w:hAnsi="宋体" w:cs="宋体" w:hint="eastAsia"/>
                <w:color w:val="auto"/>
              </w:rPr>
              <w:t>18</w:t>
            </w:r>
            <w:r>
              <w:rPr>
                <w:rFonts w:ascii="宋体" w:hAnsi="宋体" w:cs="宋体" w:hint="eastAsia"/>
                <w:color w:val="auto"/>
              </w:rPr>
              <w:t>年</w:t>
            </w:r>
          </w:p>
          <w:p w:rsidR="00DE38EE" w:rsidRDefault="00483D2F">
            <w:pPr>
              <w:spacing w:line="240" w:lineRule="exact"/>
              <w:ind w:left="20"/>
              <w:jc w:val="center"/>
              <w:rPr>
                <w:rFonts w:ascii="宋体" w:hAnsi="宋体" w:cs="宋体"/>
                <w:color w:val="auto"/>
              </w:rPr>
            </w:pPr>
            <w:r>
              <w:rPr>
                <w:rFonts w:ascii="宋体" w:hAnsi="宋体" w:cs="宋体" w:hint="eastAsia"/>
                <w:color w:val="auto"/>
              </w:rPr>
              <w:t>2</w:t>
            </w:r>
            <w:r>
              <w:rPr>
                <w:rFonts w:ascii="宋体" w:hAnsi="宋体" w:cs="宋体"/>
                <w:color w:val="auto"/>
              </w:rPr>
              <w:t>0</w:t>
            </w:r>
            <w:r>
              <w:rPr>
                <w:rFonts w:ascii="宋体" w:hAnsi="宋体" w:cs="宋体" w:hint="eastAsia"/>
                <w:color w:val="auto"/>
              </w:rPr>
              <w:t>19</w:t>
            </w:r>
            <w:r>
              <w:rPr>
                <w:rFonts w:ascii="宋体" w:hAnsi="宋体" w:cs="宋体" w:hint="eastAsia"/>
                <w:color w:val="auto"/>
              </w:rPr>
              <w:t>年</w:t>
            </w:r>
          </w:p>
          <w:p w:rsidR="00DE38EE" w:rsidRDefault="00483D2F">
            <w:pPr>
              <w:spacing w:line="240" w:lineRule="exact"/>
              <w:ind w:left="20"/>
              <w:jc w:val="center"/>
              <w:rPr>
                <w:rFonts w:ascii="宋体" w:hAnsi="宋体" w:cs="宋体"/>
                <w:color w:val="auto"/>
              </w:rPr>
            </w:pPr>
            <w:r>
              <w:rPr>
                <w:rFonts w:ascii="宋体" w:hAnsi="宋体" w:cs="宋体" w:hint="eastAsia"/>
                <w:color w:val="auto"/>
              </w:rPr>
              <w:t>2020</w:t>
            </w:r>
            <w:r>
              <w:rPr>
                <w:rFonts w:ascii="宋体" w:hAnsi="宋体" w:cs="宋体" w:hint="eastAsia"/>
                <w:color w:val="auto"/>
              </w:rPr>
              <w:t>年</w:t>
            </w:r>
          </w:p>
          <w:p w:rsidR="00DE38EE" w:rsidRDefault="00483D2F">
            <w:pPr>
              <w:spacing w:line="240" w:lineRule="exact"/>
              <w:ind w:left="20"/>
              <w:jc w:val="center"/>
              <w:rPr>
                <w:rFonts w:ascii="宋体" w:hAnsi="宋体" w:cs="宋体"/>
                <w:color w:val="auto"/>
                <w:sz w:val="21"/>
                <w:szCs w:val="21"/>
              </w:rPr>
            </w:pPr>
            <w:r>
              <w:rPr>
                <w:rFonts w:ascii="宋体" w:hAnsi="宋体" w:cs="宋体" w:hint="eastAsia"/>
                <w:color w:val="auto"/>
              </w:rPr>
              <w:t>2021</w:t>
            </w:r>
            <w:r>
              <w:rPr>
                <w:rFonts w:ascii="宋体" w:hAnsi="宋体" w:cs="宋体" w:hint="eastAsia"/>
                <w:color w:val="auto"/>
              </w:rPr>
              <w:t>年</w:t>
            </w:r>
          </w:p>
        </w:tc>
        <w:tc>
          <w:tcPr>
            <w:tcW w:w="72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483D2F">
            <w:pPr>
              <w:spacing w:line="240" w:lineRule="exact"/>
              <w:ind w:left="20"/>
              <w:jc w:val="center"/>
              <w:rPr>
                <w:rFonts w:ascii="宋体" w:hAnsi="宋体" w:cs="宋体"/>
                <w:b/>
                <w:color w:val="auto"/>
                <w:sz w:val="21"/>
                <w:szCs w:val="21"/>
              </w:rPr>
            </w:pPr>
            <w:r>
              <w:rPr>
                <w:rFonts w:ascii="宋体" w:hAnsi="宋体" w:cs="宋体" w:hint="eastAsia"/>
                <w:b/>
                <w:color w:val="auto"/>
                <w:sz w:val="21"/>
                <w:szCs w:val="21"/>
              </w:rPr>
              <w:t>社会兼职</w:t>
            </w:r>
          </w:p>
        </w:tc>
        <w:tc>
          <w:tcPr>
            <w:tcW w:w="102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483D2F">
            <w:pPr>
              <w:spacing w:line="240" w:lineRule="exact"/>
              <w:ind w:left="20"/>
              <w:jc w:val="center"/>
              <w:rPr>
                <w:rFonts w:ascii="宋体" w:hAnsi="宋体" w:cs="宋体"/>
                <w:color w:val="auto"/>
                <w:sz w:val="20"/>
                <w:szCs w:val="20"/>
              </w:rPr>
            </w:pPr>
            <w:r>
              <w:rPr>
                <w:rFonts w:ascii="宋体" w:hAnsi="宋体" w:cs="宋体" w:hint="eastAsia"/>
                <w:color w:val="auto"/>
              </w:rPr>
              <w:t>无</w:t>
            </w:r>
          </w:p>
        </w:tc>
      </w:tr>
      <w:tr w:rsidR="00DE38EE">
        <w:trPr>
          <w:trHeight w:val="1182"/>
          <w:jc w:val="center"/>
        </w:trPr>
        <w:tc>
          <w:tcPr>
            <w:tcW w:w="334" w:type="pct"/>
            <w:vMerge w:val="restart"/>
            <w:tcBorders>
              <w:top w:val="single" w:sz="4" w:space="0" w:color="auto"/>
              <w:left w:val="single" w:sz="4" w:space="0" w:color="auto"/>
              <w:right w:val="single" w:sz="4" w:space="0" w:color="auto"/>
            </w:tcBorders>
            <w:shd w:val="clear" w:color="auto" w:fill="FFFFFF"/>
            <w:vAlign w:val="center"/>
          </w:tcPr>
          <w:p w:rsidR="00DE38EE" w:rsidRDefault="00483D2F">
            <w:pPr>
              <w:jc w:val="center"/>
              <w:rPr>
                <w:rFonts w:ascii="宋体" w:hAnsi="宋体" w:cs="宋体"/>
                <w:b/>
                <w:color w:val="auto"/>
              </w:rPr>
            </w:pPr>
            <w:r>
              <w:rPr>
                <w:rFonts w:ascii="宋体" w:hAnsi="宋体" w:cs="宋体" w:hint="eastAsia"/>
                <w:b/>
                <w:color w:val="auto"/>
              </w:rPr>
              <w:t>主要</w:t>
            </w:r>
          </w:p>
          <w:p w:rsidR="00DE38EE" w:rsidRDefault="00483D2F">
            <w:pPr>
              <w:jc w:val="center"/>
              <w:rPr>
                <w:rFonts w:ascii="宋体" w:hAnsi="宋体" w:cs="宋体"/>
                <w:b/>
                <w:color w:val="auto"/>
              </w:rPr>
            </w:pPr>
            <w:r>
              <w:rPr>
                <w:rFonts w:ascii="宋体" w:hAnsi="宋体" w:cs="宋体" w:hint="eastAsia"/>
                <w:b/>
                <w:color w:val="auto"/>
              </w:rPr>
              <w:t>学习</w:t>
            </w:r>
          </w:p>
          <w:p w:rsidR="00DE38EE" w:rsidRDefault="00483D2F">
            <w:pPr>
              <w:jc w:val="center"/>
              <w:rPr>
                <w:rFonts w:ascii="宋体" w:hAnsi="宋体" w:cs="宋体"/>
                <w:b/>
                <w:color w:val="auto"/>
              </w:rPr>
            </w:pPr>
            <w:r>
              <w:rPr>
                <w:rFonts w:ascii="宋体" w:hAnsi="宋体" w:cs="宋体" w:hint="eastAsia"/>
                <w:b/>
                <w:color w:val="auto"/>
              </w:rPr>
              <w:t>工作</w:t>
            </w:r>
          </w:p>
          <w:p w:rsidR="00DE38EE" w:rsidRDefault="00483D2F">
            <w:pPr>
              <w:jc w:val="center"/>
              <w:rPr>
                <w:rFonts w:ascii="宋体" w:hAnsi="宋体" w:cs="宋体"/>
                <w:b/>
                <w:color w:val="auto"/>
              </w:rPr>
            </w:pPr>
            <w:r>
              <w:rPr>
                <w:rFonts w:ascii="宋体" w:hAnsi="宋体" w:cs="宋体" w:hint="eastAsia"/>
                <w:b/>
                <w:color w:val="auto"/>
              </w:rPr>
              <w:t>经历</w:t>
            </w:r>
          </w:p>
        </w:tc>
        <w:tc>
          <w:tcPr>
            <w:tcW w:w="4665" w:type="pct"/>
            <w:gridSpan w:val="16"/>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483D2F">
            <w:pPr>
              <w:rPr>
                <w:rFonts w:ascii="宋体" w:hAnsi="宋体"/>
                <w:iCs/>
                <w:color w:val="auto"/>
                <w:sz w:val="21"/>
                <w:szCs w:val="21"/>
              </w:rPr>
            </w:pPr>
            <w:r>
              <w:rPr>
                <w:rFonts w:ascii="宋体" w:hAnsi="宋体" w:hint="eastAsia"/>
                <w:iCs/>
                <w:color w:val="auto"/>
                <w:sz w:val="21"/>
                <w:szCs w:val="21"/>
              </w:rPr>
              <w:t>2009.09</w:t>
            </w:r>
            <w:r>
              <w:rPr>
                <w:rFonts w:ascii="宋体" w:hAnsi="宋体" w:hint="eastAsia"/>
                <w:iCs/>
                <w:color w:val="auto"/>
                <w:sz w:val="21"/>
                <w:szCs w:val="21"/>
              </w:rPr>
              <w:t>—</w:t>
            </w:r>
            <w:r>
              <w:rPr>
                <w:rFonts w:ascii="宋体" w:hAnsi="宋体" w:hint="eastAsia"/>
                <w:iCs/>
                <w:color w:val="auto"/>
                <w:sz w:val="21"/>
                <w:szCs w:val="21"/>
              </w:rPr>
              <w:t>2011.01</w:t>
            </w:r>
            <w:r>
              <w:rPr>
                <w:rFonts w:ascii="宋体" w:hAnsi="宋体" w:hint="eastAsia"/>
                <w:iCs/>
                <w:color w:val="auto"/>
                <w:sz w:val="21"/>
                <w:szCs w:val="21"/>
              </w:rPr>
              <w:t>，西南交通大学，工商管理专业本科毕业</w:t>
            </w:r>
            <w:r>
              <w:rPr>
                <w:rFonts w:ascii="宋体" w:hAnsi="宋体" w:hint="eastAsia"/>
                <w:iCs/>
                <w:color w:val="auto"/>
                <w:sz w:val="21"/>
                <w:szCs w:val="21"/>
              </w:rPr>
              <w:t>。</w:t>
            </w:r>
          </w:p>
          <w:p w:rsidR="00DE38EE" w:rsidRDefault="00DE38EE">
            <w:pPr>
              <w:rPr>
                <w:rFonts w:ascii="宋体" w:hAnsi="宋体" w:cs="宋体"/>
                <w:iCs/>
                <w:color w:val="auto"/>
                <w:sz w:val="20"/>
                <w:szCs w:val="20"/>
              </w:rPr>
            </w:pPr>
          </w:p>
        </w:tc>
      </w:tr>
      <w:tr w:rsidR="00DE38EE">
        <w:trPr>
          <w:trHeight w:val="1128"/>
          <w:jc w:val="center"/>
        </w:trPr>
        <w:tc>
          <w:tcPr>
            <w:tcW w:w="334" w:type="pct"/>
            <w:vMerge/>
            <w:tcBorders>
              <w:left w:val="single" w:sz="4" w:space="0" w:color="auto"/>
              <w:bottom w:val="single" w:sz="4" w:space="0" w:color="auto"/>
              <w:right w:val="single" w:sz="4" w:space="0" w:color="auto"/>
            </w:tcBorders>
            <w:shd w:val="clear" w:color="auto" w:fill="FFFFFF"/>
            <w:vAlign w:val="center"/>
          </w:tcPr>
          <w:p w:rsidR="00DE38EE" w:rsidRDefault="00DE38EE">
            <w:pPr>
              <w:rPr>
                <w:rFonts w:ascii="宋体" w:hAnsi="宋体" w:cs="宋体"/>
                <w:color w:val="auto"/>
                <w:sz w:val="20"/>
                <w:szCs w:val="20"/>
              </w:rPr>
            </w:pPr>
          </w:p>
        </w:tc>
        <w:tc>
          <w:tcPr>
            <w:tcW w:w="4665" w:type="pct"/>
            <w:gridSpan w:val="16"/>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483D2F">
            <w:pPr>
              <w:rPr>
                <w:rFonts w:ascii="宋体" w:hAnsi="宋体"/>
                <w:iCs/>
                <w:color w:val="auto"/>
                <w:sz w:val="21"/>
                <w:szCs w:val="21"/>
              </w:rPr>
            </w:pPr>
            <w:r>
              <w:rPr>
                <w:rFonts w:ascii="宋体" w:hAnsi="宋体" w:hint="eastAsia"/>
                <w:iCs/>
                <w:color w:val="auto"/>
                <w:sz w:val="21"/>
                <w:szCs w:val="21"/>
              </w:rPr>
              <w:t>1.1997.</w:t>
            </w:r>
            <w:r>
              <w:rPr>
                <w:rFonts w:ascii="宋体" w:hAnsi="宋体" w:hint="eastAsia"/>
                <w:iCs/>
                <w:color w:val="auto"/>
                <w:sz w:val="21"/>
                <w:szCs w:val="21"/>
              </w:rPr>
              <w:t>0</w:t>
            </w:r>
            <w:r>
              <w:rPr>
                <w:rFonts w:ascii="宋体" w:hAnsi="宋体" w:hint="eastAsia"/>
                <w:iCs/>
                <w:color w:val="auto"/>
                <w:sz w:val="21"/>
                <w:szCs w:val="21"/>
              </w:rPr>
              <w:t>6--1998.</w:t>
            </w:r>
            <w:r>
              <w:rPr>
                <w:rFonts w:ascii="宋体" w:hAnsi="宋体" w:hint="eastAsia"/>
                <w:iCs/>
                <w:color w:val="auto"/>
                <w:sz w:val="21"/>
                <w:szCs w:val="21"/>
              </w:rPr>
              <w:t>0</w:t>
            </w:r>
            <w:r>
              <w:rPr>
                <w:rFonts w:ascii="宋体" w:hAnsi="宋体" w:hint="eastAsia"/>
                <w:iCs/>
                <w:color w:val="auto"/>
                <w:sz w:val="21"/>
                <w:szCs w:val="21"/>
              </w:rPr>
              <w:t>2</w:t>
            </w:r>
            <w:r>
              <w:rPr>
                <w:rFonts w:ascii="宋体" w:hAnsi="宋体" w:hint="eastAsia"/>
                <w:iCs/>
                <w:color w:val="auto"/>
                <w:sz w:val="21"/>
                <w:szCs w:val="21"/>
              </w:rPr>
              <w:t>，峨眉校区后勤办公室，从事办事员工作；</w:t>
            </w:r>
          </w:p>
          <w:p w:rsidR="00DE38EE" w:rsidRDefault="00DE38EE">
            <w:pPr>
              <w:rPr>
                <w:rFonts w:ascii="宋体" w:hAnsi="宋体"/>
                <w:iCs/>
                <w:color w:val="auto"/>
                <w:sz w:val="21"/>
                <w:szCs w:val="21"/>
              </w:rPr>
            </w:pPr>
          </w:p>
          <w:p w:rsidR="00DE38EE" w:rsidRDefault="00483D2F">
            <w:pPr>
              <w:rPr>
                <w:rFonts w:ascii="宋体" w:hAnsi="宋体"/>
                <w:iCs/>
                <w:color w:val="auto"/>
                <w:sz w:val="21"/>
                <w:szCs w:val="21"/>
              </w:rPr>
            </w:pPr>
            <w:r>
              <w:rPr>
                <w:rFonts w:ascii="宋体" w:hAnsi="宋体" w:hint="eastAsia"/>
                <w:iCs/>
                <w:color w:val="auto"/>
                <w:sz w:val="21"/>
                <w:szCs w:val="21"/>
              </w:rPr>
              <w:t>2.1998.</w:t>
            </w:r>
            <w:r>
              <w:rPr>
                <w:rFonts w:ascii="宋体" w:hAnsi="宋体" w:hint="eastAsia"/>
                <w:iCs/>
                <w:color w:val="auto"/>
                <w:sz w:val="21"/>
                <w:szCs w:val="21"/>
              </w:rPr>
              <w:t>0</w:t>
            </w:r>
            <w:r>
              <w:rPr>
                <w:rFonts w:ascii="宋体" w:hAnsi="宋体" w:hint="eastAsia"/>
                <w:iCs/>
                <w:color w:val="auto"/>
                <w:sz w:val="21"/>
                <w:szCs w:val="21"/>
              </w:rPr>
              <w:t>3</w:t>
            </w:r>
            <w:r>
              <w:rPr>
                <w:rFonts w:ascii="宋体" w:hAnsi="宋体" w:hint="eastAsia"/>
                <w:iCs/>
                <w:color w:val="auto"/>
                <w:sz w:val="21"/>
                <w:szCs w:val="21"/>
              </w:rPr>
              <w:t>至今，西南交通大学图书馆，从事图书管理工作</w:t>
            </w:r>
            <w:r>
              <w:rPr>
                <w:rFonts w:ascii="宋体" w:hAnsi="宋体" w:hint="eastAsia"/>
                <w:iCs/>
                <w:color w:val="auto"/>
                <w:sz w:val="21"/>
                <w:szCs w:val="21"/>
              </w:rPr>
              <w:t>。</w:t>
            </w:r>
          </w:p>
          <w:p w:rsidR="00DE38EE" w:rsidRDefault="00DE38EE">
            <w:pPr>
              <w:rPr>
                <w:rFonts w:ascii="宋体" w:hAnsi="宋体"/>
                <w:iCs/>
                <w:color w:val="auto"/>
                <w:sz w:val="20"/>
                <w:szCs w:val="20"/>
              </w:rPr>
            </w:pPr>
          </w:p>
        </w:tc>
      </w:tr>
      <w:tr w:rsidR="00DE38EE">
        <w:trPr>
          <w:trHeight w:hRule="exact" w:val="870"/>
          <w:jc w:val="center"/>
        </w:trPr>
        <w:tc>
          <w:tcPr>
            <w:tcW w:w="334" w:type="pct"/>
            <w:vMerge w:val="restart"/>
            <w:tcBorders>
              <w:top w:val="single" w:sz="4" w:space="0" w:color="auto"/>
              <w:left w:val="single" w:sz="4" w:space="0" w:color="auto"/>
              <w:right w:val="single" w:sz="4" w:space="0" w:color="auto"/>
            </w:tcBorders>
            <w:shd w:val="clear" w:color="auto" w:fill="FFFFFF"/>
            <w:vAlign w:val="center"/>
          </w:tcPr>
          <w:p w:rsidR="00DE38EE" w:rsidRDefault="00483D2F">
            <w:pPr>
              <w:spacing w:line="288" w:lineRule="exact"/>
              <w:ind w:left="20"/>
              <w:jc w:val="center"/>
              <w:rPr>
                <w:rFonts w:ascii="宋体" w:hAnsi="宋体" w:cs="宋体"/>
                <w:b/>
                <w:color w:val="auto"/>
              </w:rPr>
            </w:pPr>
            <w:r>
              <w:rPr>
                <w:rFonts w:ascii="宋体" w:hAnsi="宋体" w:cs="宋体" w:hint="eastAsia"/>
                <w:b/>
                <w:color w:val="auto"/>
              </w:rPr>
              <w:t>研</w:t>
            </w:r>
          </w:p>
          <w:p w:rsidR="00DE38EE" w:rsidRDefault="00483D2F">
            <w:pPr>
              <w:spacing w:line="288" w:lineRule="exact"/>
              <w:ind w:left="20"/>
              <w:jc w:val="center"/>
              <w:rPr>
                <w:rFonts w:ascii="宋体" w:hAnsi="宋体" w:cs="宋体"/>
                <w:b/>
                <w:color w:val="auto"/>
              </w:rPr>
            </w:pPr>
            <w:r>
              <w:rPr>
                <w:rFonts w:ascii="宋体" w:hAnsi="宋体" w:cs="宋体" w:hint="eastAsia"/>
                <w:b/>
                <w:color w:val="auto"/>
              </w:rPr>
              <w:t>究</w:t>
            </w:r>
          </w:p>
          <w:p w:rsidR="00DE38EE" w:rsidRDefault="00483D2F">
            <w:pPr>
              <w:spacing w:line="288" w:lineRule="exact"/>
              <w:ind w:left="20"/>
              <w:jc w:val="center"/>
              <w:rPr>
                <w:rFonts w:ascii="宋体" w:hAnsi="宋体" w:cs="宋体"/>
                <w:b/>
                <w:color w:val="auto"/>
              </w:rPr>
            </w:pPr>
            <w:r>
              <w:rPr>
                <w:rFonts w:ascii="宋体" w:hAnsi="宋体" w:cs="宋体" w:hint="eastAsia"/>
                <w:b/>
                <w:color w:val="auto"/>
              </w:rPr>
              <w:t>项</w:t>
            </w:r>
          </w:p>
          <w:p w:rsidR="00DE38EE" w:rsidRDefault="00483D2F">
            <w:pPr>
              <w:spacing w:line="288" w:lineRule="exact"/>
              <w:ind w:left="20"/>
              <w:jc w:val="center"/>
              <w:rPr>
                <w:rFonts w:ascii="宋体" w:hAnsi="宋体" w:cs="宋体"/>
                <w:b/>
                <w:color w:val="auto"/>
              </w:rPr>
            </w:pPr>
            <w:r>
              <w:rPr>
                <w:rFonts w:ascii="宋体" w:hAnsi="宋体" w:cs="宋体" w:hint="eastAsia"/>
                <w:b/>
                <w:color w:val="auto"/>
              </w:rPr>
              <w:t>目</w:t>
            </w:r>
          </w:p>
        </w:tc>
        <w:tc>
          <w:tcPr>
            <w:tcW w:w="4665" w:type="pct"/>
            <w:gridSpan w:val="16"/>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483D2F">
            <w:pPr>
              <w:spacing w:line="276" w:lineRule="auto"/>
              <w:ind w:left="20" w:firstLineChars="100" w:firstLine="241"/>
              <w:jc w:val="center"/>
              <w:rPr>
                <w:rFonts w:ascii="宋体" w:hAnsi="宋体" w:cs="宋体"/>
                <w:b/>
                <w:color w:val="auto"/>
                <w:szCs w:val="20"/>
              </w:rPr>
            </w:pPr>
            <w:r>
              <w:rPr>
                <w:rFonts w:ascii="宋体" w:hAnsi="宋体" w:cs="宋体" w:hint="eastAsia"/>
                <w:b/>
                <w:color w:val="auto"/>
                <w:szCs w:val="20"/>
              </w:rPr>
              <w:t>总体情况：主持</w:t>
            </w:r>
            <w:r>
              <w:rPr>
                <w:rFonts w:ascii="宋体" w:hAnsi="宋体" w:cs="宋体" w:hint="eastAsia"/>
                <w:b/>
                <w:color w:val="auto"/>
                <w:szCs w:val="20"/>
              </w:rPr>
              <w:t>A</w:t>
            </w:r>
            <w:r>
              <w:rPr>
                <w:rFonts w:ascii="宋体" w:hAnsi="宋体" w:cs="宋体" w:hint="eastAsia"/>
                <w:b/>
                <w:color w:val="auto"/>
                <w:szCs w:val="20"/>
              </w:rPr>
              <w:t>类项目</w:t>
            </w:r>
            <w:r>
              <w:rPr>
                <w:rFonts w:ascii="宋体" w:hAnsi="宋体" w:cs="宋体" w:hint="eastAsia"/>
                <w:color w:val="auto"/>
                <w:sz w:val="20"/>
                <w:szCs w:val="20"/>
                <w:u w:val="single"/>
              </w:rPr>
              <w:t xml:space="preserve"> </w:t>
            </w:r>
            <w:r>
              <w:rPr>
                <w:rFonts w:ascii="宋体" w:hAnsi="宋体" w:cs="宋体"/>
                <w:color w:val="auto"/>
                <w:sz w:val="20"/>
                <w:szCs w:val="20"/>
                <w:u w:val="single"/>
              </w:rPr>
              <w:t xml:space="preserve"> </w:t>
            </w:r>
            <w:r>
              <w:rPr>
                <w:rFonts w:ascii="宋体" w:hAnsi="宋体" w:cs="宋体" w:hint="eastAsia"/>
                <w:color w:val="auto"/>
                <w:sz w:val="20"/>
                <w:szCs w:val="20"/>
                <w:u w:val="single"/>
              </w:rPr>
              <w:t xml:space="preserve">  </w:t>
            </w:r>
            <w:r>
              <w:rPr>
                <w:rFonts w:ascii="宋体" w:hAnsi="宋体" w:cs="宋体" w:hint="eastAsia"/>
                <w:b/>
                <w:color w:val="auto"/>
                <w:szCs w:val="20"/>
              </w:rPr>
              <w:t>项、</w:t>
            </w:r>
            <w:r>
              <w:rPr>
                <w:rFonts w:ascii="宋体" w:hAnsi="宋体" w:cs="宋体" w:hint="eastAsia"/>
                <w:b/>
                <w:color w:val="auto"/>
                <w:szCs w:val="20"/>
              </w:rPr>
              <w:t>B</w:t>
            </w:r>
            <w:r>
              <w:rPr>
                <w:rFonts w:ascii="宋体" w:hAnsi="宋体" w:cs="宋体" w:hint="eastAsia"/>
                <w:b/>
                <w:color w:val="auto"/>
                <w:szCs w:val="20"/>
              </w:rPr>
              <w:t>类项目</w:t>
            </w:r>
            <w:r>
              <w:rPr>
                <w:rFonts w:ascii="宋体" w:hAnsi="宋体" w:cs="宋体" w:hint="eastAsia"/>
                <w:color w:val="auto"/>
                <w:sz w:val="20"/>
                <w:szCs w:val="20"/>
                <w:u w:val="single"/>
              </w:rPr>
              <w:t xml:space="preserve">  </w:t>
            </w:r>
            <w:r>
              <w:rPr>
                <w:rFonts w:ascii="宋体" w:hAnsi="宋体" w:cs="宋体"/>
                <w:color w:val="auto"/>
                <w:sz w:val="20"/>
                <w:szCs w:val="20"/>
                <w:u w:val="single"/>
              </w:rPr>
              <w:t xml:space="preserve"> </w:t>
            </w:r>
            <w:r>
              <w:rPr>
                <w:rFonts w:ascii="宋体" w:hAnsi="宋体" w:cs="宋体" w:hint="eastAsia"/>
                <w:color w:val="auto"/>
                <w:sz w:val="20"/>
                <w:szCs w:val="20"/>
                <w:u w:val="single"/>
              </w:rPr>
              <w:t xml:space="preserve"> </w:t>
            </w:r>
            <w:r>
              <w:rPr>
                <w:rFonts w:ascii="宋体" w:hAnsi="宋体" w:cs="宋体" w:hint="eastAsia"/>
                <w:b/>
                <w:color w:val="auto"/>
                <w:szCs w:val="20"/>
              </w:rPr>
              <w:t>项，其他项目</w:t>
            </w:r>
            <w:r>
              <w:rPr>
                <w:rFonts w:ascii="宋体" w:hAnsi="宋体" w:cs="宋体" w:hint="eastAsia"/>
                <w:color w:val="auto"/>
                <w:sz w:val="20"/>
                <w:szCs w:val="20"/>
                <w:u w:val="single"/>
              </w:rPr>
              <w:t xml:space="preserve">  </w:t>
            </w:r>
            <w:r>
              <w:rPr>
                <w:rFonts w:ascii="宋体" w:hAnsi="宋体" w:cs="宋体"/>
                <w:color w:val="auto"/>
                <w:sz w:val="20"/>
                <w:szCs w:val="20"/>
                <w:u w:val="single"/>
              </w:rPr>
              <w:t xml:space="preserve"> </w:t>
            </w:r>
            <w:r>
              <w:rPr>
                <w:rFonts w:ascii="宋体" w:hAnsi="宋体" w:cs="宋体" w:hint="eastAsia"/>
                <w:color w:val="auto"/>
                <w:sz w:val="20"/>
                <w:szCs w:val="20"/>
                <w:u w:val="single"/>
              </w:rPr>
              <w:t xml:space="preserve"> </w:t>
            </w:r>
            <w:r>
              <w:rPr>
                <w:rFonts w:ascii="宋体" w:hAnsi="宋体" w:cs="宋体" w:hint="eastAsia"/>
                <w:b/>
                <w:color w:val="auto"/>
                <w:szCs w:val="20"/>
              </w:rPr>
              <w:t>项</w:t>
            </w:r>
          </w:p>
          <w:p w:rsidR="00DE38EE" w:rsidRDefault="00483D2F">
            <w:pPr>
              <w:spacing w:beforeLines="20" w:before="48" w:line="276" w:lineRule="auto"/>
              <w:ind w:left="23" w:firstLineChars="100" w:firstLine="180"/>
              <w:jc w:val="center"/>
              <w:rPr>
                <w:rFonts w:ascii="宋体" w:hAnsi="宋体" w:cs="宋体"/>
                <w:color w:val="auto"/>
                <w:sz w:val="20"/>
                <w:szCs w:val="20"/>
              </w:rPr>
            </w:pPr>
            <w:r>
              <w:rPr>
                <w:rFonts w:ascii="宋体" w:hAnsi="宋体" w:cs="宋体" w:hint="eastAsia"/>
                <w:color w:val="auto"/>
                <w:sz w:val="18"/>
                <w:szCs w:val="20"/>
              </w:rPr>
              <w:t>（</w:t>
            </w:r>
            <w:r>
              <w:rPr>
                <w:rFonts w:asciiTheme="majorEastAsia" w:eastAsiaTheme="majorEastAsia" w:hAnsiTheme="majorEastAsia" w:cs="Dialog" w:hint="eastAsia"/>
                <w:color w:val="auto"/>
                <w:sz w:val="18"/>
                <w:szCs w:val="21"/>
              </w:rPr>
              <w:t>仅填写符合文件要求的任现职以来主持的研究项目</w:t>
            </w:r>
            <w:r>
              <w:rPr>
                <w:rFonts w:ascii="宋体" w:hAnsi="宋体" w:cs="宋体" w:hint="eastAsia"/>
                <w:color w:val="auto"/>
                <w:sz w:val="18"/>
                <w:szCs w:val="20"/>
              </w:rPr>
              <w:t>，限填</w:t>
            </w:r>
            <w:r>
              <w:rPr>
                <w:rFonts w:ascii="宋体" w:hAnsi="宋体" w:cs="宋体"/>
                <w:color w:val="auto"/>
                <w:sz w:val="18"/>
                <w:szCs w:val="20"/>
              </w:rPr>
              <w:t>5</w:t>
            </w:r>
            <w:r>
              <w:rPr>
                <w:rFonts w:ascii="宋体" w:hAnsi="宋体" w:cs="宋体" w:hint="eastAsia"/>
                <w:color w:val="auto"/>
                <w:sz w:val="18"/>
                <w:szCs w:val="20"/>
              </w:rPr>
              <w:t>项）</w:t>
            </w:r>
          </w:p>
        </w:tc>
      </w:tr>
      <w:tr w:rsidR="00DE38EE">
        <w:trPr>
          <w:trHeight w:val="680"/>
          <w:jc w:val="center"/>
        </w:trPr>
        <w:tc>
          <w:tcPr>
            <w:tcW w:w="334" w:type="pct"/>
            <w:vMerge/>
            <w:tcBorders>
              <w:left w:val="single" w:sz="4" w:space="0" w:color="auto"/>
              <w:right w:val="single" w:sz="4" w:space="0" w:color="auto"/>
            </w:tcBorders>
            <w:shd w:val="clear" w:color="auto" w:fill="FFFFFF"/>
            <w:vAlign w:val="center"/>
          </w:tcPr>
          <w:p w:rsidR="00DE38EE" w:rsidRDefault="00DE38EE">
            <w:pPr>
              <w:spacing w:line="288" w:lineRule="exact"/>
              <w:ind w:left="20"/>
              <w:jc w:val="center"/>
              <w:rPr>
                <w:rFonts w:ascii="宋体" w:hAnsi="宋体" w:cs="宋体"/>
                <w:b/>
                <w:bCs/>
                <w:color w:val="auto"/>
              </w:rPr>
            </w:pPr>
          </w:p>
        </w:tc>
        <w:tc>
          <w:tcPr>
            <w:tcW w:w="332" w:type="pct"/>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483D2F">
            <w:pPr>
              <w:spacing w:line="240" w:lineRule="exact"/>
              <w:ind w:left="20"/>
              <w:jc w:val="center"/>
              <w:rPr>
                <w:rFonts w:ascii="宋体" w:hAnsi="宋体" w:cs="宋体"/>
                <w:b/>
                <w:bCs/>
                <w:color w:val="auto"/>
                <w:sz w:val="21"/>
                <w:szCs w:val="21"/>
              </w:rPr>
            </w:pPr>
            <w:r>
              <w:rPr>
                <w:rFonts w:ascii="宋体" w:hAnsi="宋体" w:cs="宋体" w:hint="eastAsia"/>
                <w:b/>
                <w:bCs/>
                <w:color w:val="auto"/>
                <w:sz w:val="21"/>
                <w:szCs w:val="21"/>
              </w:rPr>
              <w:t>序号</w:t>
            </w:r>
          </w:p>
        </w:tc>
        <w:tc>
          <w:tcPr>
            <w:tcW w:w="74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483D2F">
            <w:pPr>
              <w:spacing w:line="240" w:lineRule="exact"/>
              <w:ind w:left="20"/>
              <w:jc w:val="center"/>
              <w:rPr>
                <w:rFonts w:ascii="宋体" w:hAnsi="宋体" w:cs="宋体"/>
                <w:b/>
                <w:bCs/>
                <w:color w:val="auto"/>
                <w:sz w:val="21"/>
                <w:szCs w:val="21"/>
              </w:rPr>
            </w:pPr>
            <w:r>
              <w:rPr>
                <w:rFonts w:ascii="宋体" w:hAnsi="宋体" w:cs="宋体" w:hint="eastAsia"/>
                <w:b/>
                <w:bCs/>
                <w:color w:val="auto"/>
                <w:sz w:val="21"/>
                <w:szCs w:val="21"/>
              </w:rPr>
              <w:t>起止时间</w:t>
            </w:r>
          </w:p>
        </w:tc>
        <w:tc>
          <w:tcPr>
            <w:tcW w:w="1959"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483D2F">
            <w:pPr>
              <w:spacing w:line="240" w:lineRule="exact"/>
              <w:ind w:left="20"/>
              <w:jc w:val="center"/>
              <w:rPr>
                <w:rFonts w:ascii="宋体" w:hAnsi="宋体" w:cs="宋体"/>
                <w:b/>
                <w:bCs/>
                <w:color w:val="auto"/>
                <w:sz w:val="21"/>
                <w:szCs w:val="21"/>
              </w:rPr>
            </w:pPr>
            <w:r>
              <w:rPr>
                <w:rFonts w:ascii="宋体" w:hAnsi="宋体" w:cs="宋体" w:hint="eastAsia"/>
                <w:b/>
                <w:bCs/>
                <w:color w:val="auto"/>
                <w:sz w:val="21"/>
                <w:szCs w:val="21"/>
              </w:rPr>
              <w:t>项目名称</w:t>
            </w:r>
          </w:p>
        </w:tc>
        <w:tc>
          <w:tcPr>
            <w:tcW w:w="119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483D2F">
            <w:pPr>
              <w:spacing w:line="240" w:lineRule="exact"/>
              <w:jc w:val="center"/>
              <w:rPr>
                <w:rFonts w:ascii="宋体" w:hAnsi="宋体" w:cs="宋体"/>
                <w:b/>
                <w:bCs/>
                <w:color w:val="auto"/>
                <w:sz w:val="21"/>
                <w:szCs w:val="21"/>
              </w:rPr>
            </w:pPr>
            <w:r>
              <w:rPr>
                <w:rFonts w:ascii="宋体" w:hAnsi="宋体" w:cs="宋体" w:hint="eastAsia"/>
                <w:b/>
                <w:bCs/>
                <w:color w:val="auto"/>
                <w:sz w:val="21"/>
                <w:szCs w:val="21"/>
              </w:rPr>
              <w:t>项目分类</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483D2F">
            <w:pPr>
              <w:spacing w:line="240" w:lineRule="exact"/>
              <w:ind w:left="20"/>
              <w:jc w:val="center"/>
              <w:rPr>
                <w:rFonts w:ascii="宋体" w:hAnsi="宋体" w:cs="宋体"/>
                <w:b/>
                <w:bCs/>
                <w:color w:val="auto"/>
                <w:sz w:val="21"/>
                <w:szCs w:val="21"/>
              </w:rPr>
            </w:pPr>
            <w:r>
              <w:rPr>
                <w:rFonts w:ascii="宋体" w:hAnsi="宋体" w:cs="宋体" w:hint="eastAsia"/>
                <w:b/>
                <w:bCs/>
                <w:color w:val="auto"/>
                <w:sz w:val="21"/>
                <w:szCs w:val="21"/>
              </w:rPr>
              <w:t>项目</w:t>
            </w:r>
          </w:p>
          <w:p w:rsidR="00DE38EE" w:rsidRDefault="00483D2F">
            <w:pPr>
              <w:spacing w:line="240" w:lineRule="exact"/>
              <w:ind w:left="20"/>
              <w:jc w:val="center"/>
              <w:rPr>
                <w:rFonts w:ascii="宋体" w:hAnsi="宋体" w:cs="宋体"/>
                <w:b/>
                <w:bCs/>
                <w:color w:val="auto"/>
                <w:sz w:val="21"/>
                <w:szCs w:val="21"/>
              </w:rPr>
            </w:pPr>
            <w:r>
              <w:rPr>
                <w:rFonts w:ascii="宋体" w:hAnsi="宋体" w:cs="宋体" w:hint="eastAsia"/>
                <w:b/>
                <w:bCs/>
                <w:color w:val="auto"/>
                <w:sz w:val="21"/>
                <w:szCs w:val="21"/>
              </w:rPr>
              <w:t>级别</w:t>
            </w:r>
          </w:p>
        </w:tc>
      </w:tr>
      <w:tr w:rsidR="00DE38EE">
        <w:trPr>
          <w:trHeight w:val="851"/>
          <w:jc w:val="center"/>
        </w:trPr>
        <w:tc>
          <w:tcPr>
            <w:tcW w:w="334" w:type="pct"/>
            <w:vMerge/>
            <w:tcBorders>
              <w:left w:val="single" w:sz="4" w:space="0" w:color="auto"/>
              <w:right w:val="single" w:sz="4" w:space="0" w:color="auto"/>
            </w:tcBorders>
            <w:shd w:val="clear" w:color="auto" w:fill="FFFFFF"/>
            <w:vAlign w:val="center"/>
          </w:tcPr>
          <w:p w:rsidR="00DE38EE" w:rsidRDefault="00DE38EE">
            <w:pPr>
              <w:spacing w:line="288" w:lineRule="exact"/>
              <w:ind w:left="20"/>
              <w:jc w:val="center"/>
              <w:rPr>
                <w:rFonts w:ascii="宋体" w:hAnsi="宋体" w:cs="宋体"/>
                <w:color w:val="auto"/>
              </w:rPr>
            </w:pPr>
          </w:p>
        </w:tc>
        <w:tc>
          <w:tcPr>
            <w:tcW w:w="332" w:type="pct"/>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483D2F">
            <w:pPr>
              <w:spacing w:line="240" w:lineRule="exact"/>
              <w:ind w:left="20"/>
              <w:jc w:val="center"/>
              <w:rPr>
                <w:rFonts w:ascii="宋体" w:hAnsi="宋体" w:cs="宋体"/>
                <w:color w:val="auto"/>
                <w:sz w:val="18"/>
                <w:szCs w:val="20"/>
              </w:rPr>
            </w:pPr>
            <w:r>
              <w:rPr>
                <w:rFonts w:ascii="宋体" w:hAnsi="宋体" w:cs="宋体" w:hint="eastAsia"/>
                <w:color w:val="auto"/>
                <w:sz w:val="18"/>
                <w:szCs w:val="20"/>
              </w:rPr>
              <w:t>1</w:t>
            </w:r>
          </w:p>
        </w:tc>
        <w:tc>
          <w:tcPr>
            <w:tcW w:w="74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DE38EE">
            <w:pPr>
              <w:spacing w:line="240" w:lineRule="exact"/>
              <w:ind w:left="20"/>
              <w:jc w:val="center"/>
              <w:rPr>
                <w:rFonts w:ascii="宋体" w:hAnsi="宋体" w:cs="宋体"/>
                <w:color w:val="auto"/>
                <w:sz w:val="18"/>
                <w:szCs w:val="20"/>
              </w:rPr>
            </w:pPr>
          </w:p>
        </w:tc>
        <w:tc>
          <w:tcPr>
            <w:tcW w:w="1959"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DE38EE">
            <w:pPr>
              <w:spacing w:line="240" w:lineRule="exact"/>
              <w:rPr>
                <w:rFonts w:ascii="宋体" w:hAnsi="宋体" w:cs="宋体"/>
                <w:color w:val="auto"/>
                <w:sz w:val="18"/>
                <w:szCs w:val="20"/>
              </w:rPr>
            </w:pPr>
          </w:p>
        </w:tc>
        <w:tc>
          <w:tcPr>
            <w:tcW w:w="119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DE38EE">
            <w:pPr>
              <w:spacing w:line="240" w:lineRule="exact"/>
              <w:ind w:left="20"/>
              <w:jc w:val="center"/>
              <w:rPr>
                <w:rFonts w:ascii="宋体" w:hAnsi="宋体" w:cs="宋体"/>
                <w:color w:val="auto"/>
                <w:sz w:val="18"/>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DE38EE">
            <w:pPr>
              <w:spacing w:line="240" w:lineRule="exact"/>
              <w:ind w:left="20"/>
              <w:jc w:val="center"/>
              <w:rPr>
                <w:rFonts w:ascii="宋体" w:hAnsi="宋体" w:cs="宋体"/>
                <w:color w:val="auto"/>
                <w:sz w:val="18"/>
                <w:szCs w:val="20"/>
              </w:rPr>
            </w:pPr>
          </w:p>
        </w:tc>
      </w:tr>
      <w:tr w:rsidR="00DE38EE">
        <w:trPr>
          <w:trHeight w:val="851"/>
          <w:jc w:val="center"/>
        </w:trPr>
        <w:tc>
          <w:tcPr>
            <w:tcW w:w="334" w:type="pct"/>
            <w:vMerge/>
            <w:tcBorders>
              <w:left w:val="single" w:sz="4" w:space="0" w:color="auto"/>
              <w:right w:val="single" w:sz="4" w:space="0" w:color="auto"/>
            </w:tcBorders>
            <w:shd w:val="clear" w:color="auto" w:fill="FFFFFF"/>
            <w:vAlign w:val="center"/>
          </w:tcPr>
          <w:p w:rsidR="00DE38EE" w:rsidRDefault="00DE38EE">
            <w:pPr>
              <w:spacing w:line="288" w:lineRule="exact"/>
              <w:ind w:left="20"/>
              <w:jc w:val="center"/>
              <w:rPr>
                <w:rFonts w:ascii="宋体" w:hAnsi="宋体" w:cs="宋体"/>
                <w:color w:val="auto"/>
              </w:rPr>
            </w:pPr>
          </w:p>
        </w:tc>
        <w:tc>
          <w:tcPr>
            <w:tcW w:w="332" w:type="pct"/>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483D2F">
            <w:pPr>
              <w:spacing w:line="240" w:lineRule="exact"/>
              <w:ind w:left="20"/>
              <w:jc w:val="center"/>
              <w:rPr>
                <w:rFonts w:ascii="宋体" w:hAnsi="宋体" w:cs="宋体"/>
                <w:color w:val="auto"/>
                <w:sz w:val="18"/>
                <w:szCs w:val="20"/>
              </w:rPr>
            </w:pPr>
            <w:r>
              <w:rPr>
                <w:rFonts w:ascii="宋体" w:hAnsi="宋体" w:cs="宋体"/>
                <w:color w:val="auto"/>
                <w:sz w:val="18"/>
                <w:szCs w:val="20"/>
              </w:rPr>
              <w:t>2</w:t>
            </w:r>
          </w:p>
        </w:tc>
        <w:tc>
          <w:tcPr>
            <w:tcW w:w="74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DE38EE">
            <w:pPr>
              <w:spacing w:line="240" w:lineRule="exact"/>
              <w:ind w:left="20"/>
              <w:jc w:val="center"/>
              <w:rPr>
                <w:rFonts w:ascii="宋体" w:hAnsi="宋体" w:cs="宋体"/>
                <w:color w:val="auto"/>
                <w:sz w:val="18"/>
                <w:szCs w:val="20"/>
              </w:rPr>
            </w:pPr>
          </w:p>
        </w:tc>
        <w:tc>
          <w:tcPr>
            <w:tcW w:w="1959"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DE38EE">
            <w:pPr>
              <w:spacing w:line="240" w:lineRule="exact"/>
              <w:ind w:left="20"/>
              <w:rPr>
                <w:rFonts w:ascii="宋体" w:hAnsi="宋体" w:cs="宋体"/>
                <w:color w:val="auto"/>
                <w:sz w:val="18"/>
                <w:szCs w:val="20"/>
              </w:rPr>
            </w:pPr>
          </w:p>
        </w:tc>
        <w:tc>
          <w:tcPr>
            <w:tcW w:w="119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DE38EE">
            <w:pPr>
              <w:spacing w:line="240" w:lineRule="exact"/>
              <w:ind w:left="20"/>
              <w:rPr>
                <w:rFonts w:ascii="宋体" w:hAnsi="宋体" w:cs="宋体"/>
                <w:color w:val="auto"/>
                <w:sz w:val="18"/>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DE38EE">
            <w:pPr>
              <w:spacing w:line="240" w:lineRule="exact"/>
              <w:ind w:left="20"/>
              <w:jc w:val="center"/>
              <w:rPr>
                <w:rFonts w:ascii="宋体" w:hAnsi="宋体" w:cs="宋体"/>
                <w:color w:val="auto"/>
                <w:sz w:val="18"/>
                <w:szCs w:val="20"/>
              </w:rPr>
            </w:pPr>
          </w:p>
        </w:tc>
      </w:tr>
      <w:tr w:rsidR="00DE38EE">
        <w:trPr>
          <w:trHeight w:hRule="exact" w:val="1222"/>
          <w:jc w:val="center"/>
        </w:trPr>
        <w:tc>
          <w:tcPr>
            <w:tcW w:w="33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483D2F">
            <w:pPr>
              <w:spacing w:line="288" w:lineRule="exact"/>
              <w:ind w:left="20"/>
              <w:jc w:val="center"/>
              <w:rPr>
                <w:rFonts w:ascii="宋体" w:hAnsi="宋体" w:cs="宋体"/>
                <w:b/>
                <w:bCs/>
                <w:color w:val="auto"/>
              </w:rPr>
            </w:pPr>
            <w:r>
              <w:rPr>
                <w:rFonts w:ascii="宋体" w:hAnsi="宋体" w:cs="宋体" w:hint="eastAsia"/>
                <w:b/>
                <w:bCs/>
                <w:color w:val="auto"/>
              </w:rPr>
              <w:t>论文</w:t>
            </w:r>
            <w:r>
              <w:rPr>
                <w:rFonts w:ascii="宋体" w:hAnsi="宋体" w:cs="宋体" w:hint="eastAsia"/>
                <w:b/>
                <w:bCs/>
                <w:color w:val="auto"/>
              </w:rPr>
              <w:t>/</w:t>
            </w:r>
            <w:r>
              <w:rPr>
                <w:rFonts w:ascii="宋体" w:hAnsi="宋体" w:cs="宋体" w:hint="eastAsia"/>
                <w:b/>
                <w:bCs/>
                <w:color w:val="auto"/>
              </w:rPr>
              <w:t>专著</w:t>
            </w:r>
            <w:r>
              <w:rPr>
                <w:rFonts w:ascii="宋体" w:hAnsi="宋体" w:cs="宋体" w:hint="eastAsia"/>
                <w:b/>
                <w:bCs/>
                <w:color w:val="auto"/>
              </w:rPr>
              <w:t>/</w:t>
            </w:r>
            <w:r>
              <w:rPr>
                <w:rFonts w:ascii="宋体" w:hAnsi="宋体" w:cs="宋体" w:hint="eastAsia"/>
                <w:b/>
                <w:bCs/>
                <w:color w:val="auto"/>
              </w:rPr>
              <w:t>教材</w:t>
            </w:r>
          </w:p>
        </w:tc>
        <w:tc>
          <w:tcPr>
            <w:tcW w:w="4665" w:type="pct"/>
            <w:gridSpan w:val="16"/>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483D2F">
            <w:pPr>
              <w:spacing w:line="276" w:lineRule="auto"/>
              <w:ind w:leftChars="50" w:left="4216" w:hangingChars="1700" w:hanging="4096"/>
              <w:jc w:val="center"/>
              <w:rPr>
                <w:rFonts w:ascii="Dialog" w:hAnsi="Times New Roman"/>
                <w:b/>
                <w:color w:val="auto"/>
                <w:highlight w:val="yellow"/>
              </w:rPr>
            </w:pPr>
            <w:r>
              <w:rPr>
                <w:rFonts w:ascii="Dialog" w:hAnsi="Times New Roman" w:hint="eastAsia"/>
                <w:b/>
                <w:color w:val="auto"/>
              </w:rPr>
              <w:t>总体情况</w:t>
            </w:r>
            <w:r>
              <w:rPr>
                <w:rFonts w:ascii="Dialog" w:hAnsi="Times New Roman" w:hint="eastAsia"/>
                <w:b/>
                <w:color w:val="auto"/>
              </w:rPr>
              <w:t>:</w:t>
            </w:r>
            <w:r>
              <w:rPr>
                <w:rFonts w:ascii="Dialog" w:hAnsi="Times New Roman" w:hint="eastAsia"/>
                <w:color w:val="auto"/>
                <w:highlight w:val="yellow"/>
              </w:rPr>
              <w:t>发表</w:t>
            </w:r>
            <w:r>
              <w:rPr>
                <w:rFonts w:ascii="Dialog" w:hAnsi="Times New Roman" w:hint="eastAsia"/>
                <w:b/>
                <w:color w:val="auto"/>
                <w:highlight w:val="yellow"/>
              </w:rPr>
              <w:t xml:space="preserve">A </w:t>
            </w:r>
            <w:r>
              <w:rPr>
                <w:rFonts w:ascii="Dialog" w:hAnsi="Times New Roman" w:hint="eastAsia"/>
                <w:b/>
                <w:color w:val="auto"/>
                <w:highlight w:val="yellow"/>
              </w:rPr>
              <w:t>类</w:t>
            </w:r>
            <w:r>
              <w:rPr>
                <w:rFonts w:ascii="宋体" w:hAnsi="宋体" w:cs="宋体" w:hint="eastAsia"/>
                <w:color w:val="auto"/>
                <w:sz w:val="20"/>
                <w:szCs w:val="20"/>
                <w:highlight w:val="yellow"/>
                <w:u w:val="single"/>
              </w:rPr>
              <w:t xml:space="preserve"> </w:t>
            </w:r>
            <w:r>
              <w:rPr>
                <w:rFonts w:ascii="宋体" w:hAnsi="宋体" w:cs="宋体"/>
                <w:color w:val="auto"/>
                <w:sz w:val="20"/>
                <w:szCs w:val="20"/>
                <w:highlight w:val="yellow"/>
                <w:u w:val="single"/>
              </w:rPr>
              <w:t xml:space="preserve">  </w:t>
            </w:r>
            <w:r>
              <w:rPr>
                <w:rFonts w:ascii="宋体" w:hAnsi="宋体" w:cs="宋体" w:hint="eastAsia"/>
                <w:color w:val="auto"/>
                <w:sz w:val="20"/>
                <w:szCs w:val="20"/>
                <w:highlight w:val="yellow"/>
                <w:u w:val="single"/>
              </w:rPr>
              <w:t xml:space="preserve">  </w:t>
            </w:r>
            <w:r>
              <w:rPr>
                <w:rFonts w:ascii="Dialog" w:hAnsi="Times New Roman" w:hint="eastAsia"/>
                <w:b/>
                <w:color w:val="auto"/>
                <w:highlight w:val="yellow"/>
              </w:rPr>
              <w:t>篇、</w:t>
            </w:r>
            <w:r>
              <w:rPr>
                <w:rFonts w:ascii="Dialog" w:hAnsi="Times New Roman"/>
                <w:b/>
                <w:color w:val="auto"/>
                <w:highlight w:val="yellow"/>
              </w:rPr>
              <w:t>B</w:t>
            </w:r>
            <w:r>
              <w:rPr>
                <w:rFonts w:ascii="Dialog" w:hAnsi="Times New Roman" w:hint="eastAsia"/>
                <w:b/>
                <w:color w:val="auto"/>
                <w:highlight w:val="yellow"/>
              </w:rPr>
              <w:t>类</w:t>
            </w:r>
            <w:r>
              <w:rPr>
                <w:rFonts w:ascii="宋体" w:hAnsi="宋体" w:cs="宋体" w:hint="eastAsia"/>
                <w:color w:val="auto"/>
                <w:sz w:val="20"/>
                <w:szCs w:val="20"/>
                <w:highlight w:val="yellow"/>
                <w:u w:val="single"/>
              </w:rPr>
              <w:t xml:space="preserve"> </w:t>
            </w:r>
            <w:r>
              <w:rPr>
                <w:rFonts w:ascii="宋体" w:hAnsi="宋体" w:cs="宋体"/>
                <w:color w:val="auto"/>
                <w:sz w:val="20"/>
                <w:szCs w:val="20"/>
                <w:highlight w:val="yellow"/>
                <w:u w:val="single"/>
              </w:rPr>
              <w:t xml:space="preserve"> </w:t>
            </w:r>
            <w:r>
              <w:rPr>
                <w:rFonts w:ascii="宋体" w:hAnsi="宋体" w:cs="宋体" w:hint="eastAsia"/>
                <w:color w:val="auto"/>
                <w:sz w:val="20"/>
                <w:szCs w:val="20"/>
                <w:highlight w:val="yellow"/>
                <w:u w:val="single"/>
              </w:rPr>
              <w:t xml:space="preserve">  </w:t>
            </w:r>
            <w:r>
              <w:rPr>
                <w:rFonts w:ascii="Dialog" w:hAnsi="Times New Roman" w:hint="eastAsia"/>
                <w:b/>
                <w:color w:val="auto"/>
                <w:highlight w:val="yellow"/>
              </w:rPr>
              <w:t>篇、</w:t>
            </w:r>
            <w:r>
              <w:rPr>
                <w:rFonts w:ascii="Dialog" w:hAnsi="Times New Roman" w:hint="eastAsia"/>
                <w:b/>
                <w:color w:val="auto"/>
                <w:highlight w:val="yellow"/>
              </w:rPr>
              <w:t>C</w:t>
            </w:r>
            <w:r>
              <w:rPr>
                <w:rFonts w:ascii="Dialog" w:hAnsi="Times New Roman" w:hint="eastAsia"/>
                <w:b/>
                <w:color w:val="auto"/>
                <w:highlight w:val="yellow"/>
              </w:rPr>
              <w:t>类</w:t>
            </w:r>
            <w:r>
              <w:rPr>
                <w:rFonts w:ascii="宋体" w:hAnsi="宋体" w:cs="宋体" w:hint="eastAsia"/>
                <w:color w:val="auto"/>
                <w:sz w:val="20"/>
                <w:szCs w:val="20"/>
                <w:highlight w:val="yellow"/>
                <w:u w:val="single"/>
              </w:rPr>
              <w:t xml:space="preserve">  </w:t>
            </w:r>
            <w:r>
              <w:rPr>
                <w:rFonts w:ascii="宋体" w:hAnsi="宋体" w:cs="宋体"/>
                <w:color w:val="auto"/>
                <w:sz w:val="20"/>
                <w:szCs w:val="20"/>
                <w:highlight w:val="yellow"/>
                <w:u w:val="single"/>
              </w:rPr>
              <w:t xml:space="preserve"> </w:t>
            </w:r>
            <w:r>
              <w:rPr>
                <w:rFonts w:ascii="宋体" w:hAnsi="宋体" w:cs="宋体" w:hint="eastAsia"/>
                <w:color w:val="auto"/>
                <w:sz w:val="20"/>
                <w:szCs w:val="20"/>
                <w:highlight w:val="yellow"/>
                <w:u w:val="single"/>
              </w:rPr>
              <w:t xml:space="preserve"> </w:t>
            </w:r>
            <w:r>
              <w:rPr>
                <w:rFonts w:ascii="Dialog" w:hAnsi="Times New Roman" w:hint="eastAsia"/>
                <w:b/>
                <w:color w:val="auto"/>
                <w:highlight w:val="yellow"/>
              </w:rPr>
              <w:t>篇，中文核心论文</w:t>
            </w:r>
            <w:r>
              <w:rPr>
                <w:rFonts w:ascii="宋体" w:hAnsi="宋体" w:cs="宋体" w:hint="eastAsia"/>
                <w:color w:val="auto"/>
                <w:sz w:val="20"/>
                <w:szCs w:val="20"/>
                <w:highlight w:val="yellow"/>
                <w:u w:val="single"/>
              </w:rPr>
              <w:t xml:space="preserve">  </w:t>
            </w:r>
            <w:r>
              <w:rPr>
                <w:rFonts w:ascii="宋体" w:hAnsi="宋体" w:cs="宋体"/>
                <w:color w:val="auto"/>
                <w:sz w:val="20"/>
                <w:szCs w:val="20"/>
                <w:highlight w:val="yellow"/>
                <w:u w:val="single"/>
              </w:rPr>
              <w:t xml:space="preserve"> </w:t>
            </w:r>
            <w:r>
              <w:rPr>
                <w:rFonts w:ascii="宋体" w:hAnsi="宋体" w:cs="宋体" w:hint="eastAsia"/>
                <w:color w:val="auto"/>
                <w:sz w:val="20"/>
                <w:szCs w:val="20"/>
                <w:highlight w:val="yellow"/>
                <w:u w:val="single"/>
              </w:rPr>
              <w:t xml:space="preserve"> </w:t>
            </w:r>
            <w:r>
              <w:rPr>
                <w:rFonts w:ascii="Dialog" w:hAnsi="Times New Roman" w:hint="eastAsia"/>
                <w:b/>
                <w:color w:val="auto"/>
                <w:highlight w:val="yellow"/>
              </w:rPr>
              <w:t>篇，</w:t>
            </w:r>
          </w:p>
          <w:p w:rsidR="00DE38EE" w:rsidRDefault="00483D2F">
            <w:pPr>
              <w:spacing w:line="276" w:lineRule="auto"/>
              <w:ind w:leftChars="50" w:left="4216" w:hangingChars="1700" w:hanging="4096"/>
              <w:jc w:val="center"/>
              <w:rPr>
                <w:rFonts w:ascii="Dialog" w:hAnsi="Times New Roman"/>
                <w:b/>
                <w:color w:val="auto"/>
                <w:highlight w:val="yellow"/>
              </w:rPr>
            </w:pPr>
            <w:r>
              <w:rPr>
                <w:rFonts w:ascii="Dialog" w:hAnsi="Times New Roman" w:hint="eastAsia"/>
                <w:b/>
                <w:color w:val="auto"/>
                <w:highlight w:val="yellow"/>
              </w:rPr>
              <w:t>其他论文</w:t>
            </w:r>
            <w:r>
              <w:rPr>
                <w:rFonts w:ascii="Dialog" w:hAnsi="Times New Roman" w:hint="eastAsia"/>
                <w:b/>
                <w:color w:val="auto"/>
                <w:highlight w:val="yellow"/>
                <w:u w:val="single"/>
              </w:rPr>
              <w:t xml:space="preserve"> </w:t>
            </w:r>
            <w:r>
              <w:rPr>
                <w:rFonts w:ascii="Dialog" w:hAnsi="Times New Roman" w:hint="eastAsia"/>
                <w:b/>
                <w:color w:val="auto"/>
                <w:highlight w:val="yellow"/>
                <w:u w:val="single"/>
              </w:rPr>
              <w:t>2</w:t>
            </w:r>
            <w:r>
              <w:rPr>
                <w:rFonts w:ascii="Dialog" w:hAnsi="Times New Roman" w:hint="eastAsia"/>
                <w:b/>
                <w:color w:val="auto"/>
                <w:highlight w:val="yellow"/>
                <w:u w:val="single"/>
              </w:rPr>
              <w:t xml:space="preserve"> </w:t>
            </w:r>
            <w:r>
              <w:rPr>
                <w:rFonts w:ascii="Dialog" w:hAnsi="Times New Roman" w:hint="eastAsia"/>
                <w:b/>
                <w:color w:val="auto"/>
                <w:highlight w:val="yellow"/>
              </w:rPr>
              <w:t>篇</w:t>
            </w:r>
            <w:r>
              <w:rPr>
                <w:rFonts w:ascii="Dialog" w:hAnsi="Times New Roman" w:hint="eastAsia"/>
                <w:b/>
                <w:color w:val="auto"/>
              </w:rPr>
              <w:t>，</w:t>
            </w:r>
            <w:r>
              <w:rPr>
                <w:rFonts w:ascii="Dialog" w:hAnsi="Times New Roman" w:hint="eastAsia"/>
                <w:b/>
                <w:color w:val="auto"/>
                <w:highlight w:val="yellow"/>
              </w:rPr>
              <w:t>教材、专著或译著</w:t>
            </w:r>
            <w:r>
              <w:rPr>
                <w:rFonts w:ascii="宋体" w:hAnsi="宋体" w:cs="宋体" w:hint="eastAsia"/>
                <w:color w:val="auto"/>
                <w:sz w:val="20"/>
                <w:szCs w:val="20"/>
                <w:highlight w:val="yellow"/>
                <w:u w:val="single"/>
              </w:rPr>
              <w:t xml:space="preserve">  </w:t>
            </w:r>
            <w:r>
              <w:rPr>
                <w:rFonts w:ascii="宋体" w:hAnsi="宋体" w:cs="宋体"/>
                <w:color w:val="auto"/>
                <w:sz w:val="20"/>
                <w:szCs w:val="20"/>
                <w:highlight w:val="yellow"/>
                <w:u w:val="single"/>
              </w:rPr>
              <w:t xml:space="preserve"> </w:t>
            </w:r>
            <w:r>
              <w:rPr>
                <w:rFonts w:ascii="宋体" w:hAnsi="宋体" w:cs="宋体" w:hint="eastAsia"/>
                <w:color w:val="auto"/>
                <w:sz w:val="20"/>
                <w:szCs w:val="20"/>
                <w:highlight w:val="yellow"/>
                <w:u w:val="single"/>
              </w:rPr>
              <w:t xml:space="preserve"> </w:t>
            </w:r>
            <w:r>
              <w:rPr>
                <w:rFonts w:ascii="Dialog" w:hAnsi="Times New Roman" w:hint="eastAsia"/>
                <w:b/>
                <w:color w:val="auto"/>
                <w:highlight w:val="yellow"/>
              </w:rPr>
              <w:t>部</w:t>
            </w:r>
          </w:p>
          <w:p w:rsidR="00DE38EE" w:rsidRDefault="00483D2F">
            <w:pPr>
              <w:spacing w:line="276" w:lineRule="auto"/>
              <w:ind w:leftChars="50" w:left="3180" w:hangingChars="1700" w:hanging="3060"/>
              <w:jc w:val="center"/>
              <w:rPr>
                <w:rFonts w:ascii="宋体" w:hAnsi="宋体" w:cs="宋体"/>
                <w:color w:val="auto"/>
                <w:sz w:val="20"/>
                <w:szCs w:val="20"/>
              </w:rPr>
            </w:pPr>
            <w:r>
              <w:rPr>
                <w:rFonts w:ascii="Dialog" w:hAnsi="Times New Roman" w:hint="eastAsia"/>
                <w:color w:val="auto"/>
                <w:sz w:val="18"/>
              </w:rPr>
              <w:t>（仅填写任现职以来以第一作者或独著形式发表的论文与主编的教材、专著或译著，限填</w:t>
            </w:r>
            <w:r>
              <w:rPr>
                <w:rFonts w:ascii="Dialog" w:hAnsi="Times New Roman"/>
                <w:color w:val="auto"/>
                <w:sz w:val="18"/>
              </w:rPr>
              <w:t>10</w:t>
            </w:r>
            <w:r>
              <w:rPr>
                <w:rFonts w:ascii="Dialog" w:hAnsi="Times New Roman" w:hint="eastAsia"/>
                <w:color w:val="auto"/>
                <w:sz w:val="18"/>
              </w:rPr>
              <w:t>项）</w:t>
            </w:r>
          </w:p>
        </w:tc>
      </w:tr>
      <w:tr w:rsidR="00DE38EE">
        <w:trPr>
          <w:trHeight w:hRule="exact" w:val="644"/>
          <w:jc w:val="center"/>
        </w:trPr>
        <w:tc>
          <w:tcPr>
            <w:tcW w:w="33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DE38EE">
            <w:pPr>
              <w:spacing w:line="288" w:lineRule="exact"/>
              <w:ind w:left="20"/>
              <w:jc w:val="center"/>
              <w:rPr>
                <w:rFonts w:ascii="宋体" w:hAnsi="宋体" w:cs="宋体"/>
                <w:b/>
                <w:bCs/>
                <w:color w:val="auto"/>
              </w:rPr>
            </w:pPr>
          </w:p>
        </w:tc>
        <w:tc>
          <w:tcPr>
            <w:tcW w:w="332" w:type="pct"/>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483D2F">
            <w:pPr>
              <w:snapToGrid w:val="0"/>
              <w:ind w:left="23"/>
              <w:jc w:val="center"/>
              <w:rPr>
                <w:rFonts w:ascii="宋体" w:hAnsi="宋体" w:cs="宋体"/>
                <w:b/>
                <w:bCs/>
                <w:color w:val="auto"/>
                <w:sz w:val="20"/>
                <w:szCs w:val="20"/>
              </w:rPr>
            </w:pPr>
            <w:r>
              <w:rPr>
                <w:rFonts w:ascii="宋体" w:hAnsi="宋体" w:cs="宋体" w:hint="eastAsia"/>
                <w:b/>
                <w:bCs/>
                <w:color w:val="auto"/>
                <w:sz w:val="20"/>
                <w:szCs w:val="20"/>
              </w:rPr>
              <w:t>序号</w:t>
            </w:r>
          </w:p>
        </w:tc>
        <w:tc>
          <w:tcPr>
            <w:tcW w:w="1086"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483D2F">
            <w:pPr>
              <w:snapToGrid w:val="0"/>
              <w:ind w:left="23"/>
              <w:jc w:val="center"/>
              <w:rPr>
                <w:rFonts w:ascii="宋体" w:hAnsi="宋体" w:cs="宋体"/>
                <w:b/>
                <w:bCs/>
                <w:color w:val="auto"/>
                <w:sz w:val="20"/>
                <w:szCs w:val="20"/>
              </w:rPr>
            </w:pPr>
            <w:r>
              <w:rPr>
                <w:rFonts w:ascii="宋体" w:hAnsi="宋体" w:cs="宋体" w:hint="eastAsia"/>
                <w:b/>
                <w:bCs/>
                <w:color w:val="auto"/>
                <w:sz w:val="20"/>
                <w:szCs w:val="20"/>
              </w:rPr>
              <w:t>作者信息</w:t>
            </w:r>
          </w:p>
          <w:p w:rsidR="00DE38EE" w:rsidRDefault="00483D2F">
            <w:pPr>
              <w:snapToGrid w:val="0"/>
              <w:ind w:left="23"/>
              <w:jc w:val="center"/>
              <w:rPr>
                <w:rFonts w:ascii="宋体" w:hAnsi="宋体" w:cs="宋体"/>
                <w:color w:val="auto"/>
                <w:sz w:val="20"/>
                <w:szCs w:val="20"/>
              </w:rPr>
            </w:pPr>
            <w:r>
              <w:rPr>
                <w:rFonts w:ascii="宋体" w:hAnsi="宋体" w:cs="宋体" w:hint="eastAsia"/>
                <w:color w:val="auto"/>
                <w:sz w:val="16"/>
                <w:szCs w:val="20"/>
              </w:rPr>
              <w:t>(</w:t>
            </w:r>
            <w:r>
              <w:rPr>
                <w:rFonts w:ascii="宋体" w:hAnsi="宋体" w:cs="宋体" w:hint="eastAsia"/>
                <w:color w:val="auto"/>
                <w:sz w:val="16"/>
                <w:szCs w:val="20"/>
              </w:rPr>
              <w:t>本人加粗，第一作者加下划线</w:t>
            </w:r>
            <w:r>
              <w:rPr>
                <w:rFonts w:ascii="宋体" w:hAnsi="宋体" w:cs="宋体" w:hint="eastAsia"/>
                <w:color w:val="auto"/>
                <w:sz w:val="16"/>
                <w:szCs w:val="20"/>
              </w:rPr>
              <w:t>)</w:t>
            </w:r>
          </w:p>
        </w:tc>
        <w:tc>
          <w:tcPr>
            <w:tcW w:w="155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483D2F">
            <w:pPr>
              <w:snapToGrid w:val="0"/>
              <w:ind w:left="23"/>
              <w:jc w:val="center"/>
              <w:rPr>
                <w:rFonts w:ascii="宋体" w:hAnsi="宋体" w:cs="宋体"/>
                <w:b/>
                <w:bCs/>
                <w:color w:val="auto"/>
                <w:sz w:val="18"/>
                <w:szCs w:val="18"/>
              </w:rPr>
            </w:pPr>
            <w:r>
              <w:rPr>
                <w:rFonts w:ascii="宋体" w:hAnsi="宋体" w:cs="宋体" w:hint="eastAsia"/>
                <w:b/>
                <w:bCs/>
                <w:color w:val="auto"/>
                <w:sz w:val="20"/>
                <w:szCs w:val="20"/>
              </w:rPr>
              <w:t>论文题目或著作名称</w:t>
            </w:r>
          </w:p>
        </w:tc>
        <w:tc>
          <w:tcPr>
            <w:tcW w:w="12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483D2F">
            <w:pPr>
              <w:snapToGrid w:val="0"/>
              <w:ind w:left="23"/>
              <w:jc w:val="center"/>
              <w:rPr>
                <w:rFonts w:ascii="宋体" w:hAnsi="宋体" w:cs="宋体"/>
                <w:b/>
                <w:bCs/>
                <w:color w:val="auto"/>
                <w:sz w:val="20"/>
                <w:szCs w:val="20"/>
              </w:rPr>
            </w:pPr>
            <w:r>
              <w:rPr>
                <w:rFonts w:ascii="宋体" w:hAnsi="宋体" w:cs="宋体" w:hint="eastAsia"/>
                <w:b/>
                <w:bCs/>
                <w:color w:val="auto"/>
                <w:sz w:val="20"/>
                <w:szCs w:val="20"/>
              </w:rPr>
              <w:t>期刊与出版信息</w:t>
            </w:r>
          </w:p>
          <w:p w:rsidR="00DE38EE" w:rsidRDefault="00483D2F">
            <w:pPr>
              <w:snapToGrid w:val="0"/>
              <w:ind w:left="23"/>
              <w:jc w:val="center"/>
              <w:rPr>
                <w:rFonts w:ascii="宋体" w:hAnsi="宋体" w:cs="宋体"/>
                <w:color w:val="auto"/>
                <w:sz w:val="18"/>
                <w:szCs w:val="18"/>
              </w:rPr>
            </w:pPr>
            <w:r>
              <w:rPr>
                <w:rFonts w:ascii="宋体" w:hAnsi="宋体" w:cs="宋体" w:hint="eastAsia"/>
                <w:color w:val="auto"/>
                <w:sz w:val="16"/>
                <w:szCs w:val="20"/>
              </w:rPr>
              <w:t>(</w:t>
            </w:r>
            <w:r>
              <w:rPr>
                <w:rFonts w:ascii="宋体" w:hAnsi="宋体" w:cs="宋体" w:hint="eastAsia"/>
                <w:color w:val="auto"/>
                <w:sz w:val="16"/>
                <w:szCs w:val="20"/>
              </w:rPr>
              <w:t>名称、发表年月、卷期号、页码</w:t>
            </w:r>
            <w:r>
              <w:rPr>
                <w:rFonts w:ascii="宋体" w:hAnsi="宋体" w:cs="宋体" w:hint="eastAsia"/>
                <w:color w:val="auto"/>
                <w:sz w:val="16"/>
                <w:szCs w:val="20"/>
              </w:rPr>
              <w:t>)</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483D2F">
            <w:pPr>
              <w:snapToGrid w:val="0"/>
              <w:ind w:left="23"/>
              <w:jc w:val="center"/>
              <w:rPr>
                <w:rFonts w:ascii="宋体" w:hAnsi="宋体" w:cs="宋体"/>
                <w:b/>
                <w:bCs/>
                <w:color w:val="auto"/>
                <w:sz w:val="20"/>
                <w:szCs w:val="20"/>
              </w:rPr>
            </w:pPr>
            <w:r>
              <w:rPr>
                <w:rFonts w:ascii="宋体" w:hAnsi="宋体" w:cs="宋体" w:hint="eastAsia"/>
                <w:b/>
                <w:bCs/>
                <w:color w:val="auto"/>
                <w:sz w:val="20"/>
                <w:szCs w:val="20"/>
              </w:rPr>
              <w:t>期刊</w:t>
            </w:r>
          </w:p>
          <w:p w:rsidR="00DE38EE" w:rsidRDefault="00483D2F">
            <w:pPr>
              <w:snapToGrid w:val="0"/>
              <w:ind w:left="23"/>
              <w:jc w:val="center"/>
              <w:rPr>
                <w:rFonts w:ascii="宋体" w:hAnsi="宋体" w:cs="宋体"/>
                <w:color w:val="auto"/>
                <w:sz w:val="20"/>
                <w:szCs w:val="20"/>
              </w:rPr>
            </w:pPr>
            <w:r>
              <w:rPr>
                <w:rFonts w:ascii="宋体" w:hAnsi="宋体" w:cs="宋体" w:hint="eastAsia"/>
                <w:b/>
                <w:bCs/>
                <w:color w:val="auto"/>
                <w:sz w:val="20"/>
                <w:szCs w:val="20"/>
              </w:rPr>
              <w:t>分级</w:t>
            </w:r>
          </w:p>
        </w:tc>
      </w:tr>
      <w:tr w:rsidR="00DE38EE">
        <w:trPr>
          <w:trHeight w:val="510"/>
          <w:jc w:val="center"/>
        </w:trPr>
        <w:tc>
          <w:tcPr>
            <w:tcW w:w="33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DE38EE">
            <w:pPr>
              <w:rPr>
                <w:rFonts w:ascii="宋体" w:hAnsi="宋体" w:cs="宋体"/>
                <w:color w:val="auto"/>
                <w:sz w:val="18"/>
                <w:szCs w:val="18"/>
              </w:rPr>
            </w:pPr>
          </w:p>
        </w:tc>
        <w:tc>
          <w:tcPr>
            <w:tcW w:w="332" w:type="pct"/>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483D2F">
            <w:pPr>
              <w:spacing w:line="216" w:lineRule="exact"/>
              <w:ind w:left="20"/>
              <w:jc w:val="center"/>
              <w:rPr>
                <w:rFonts w:ascii="宋体" w:hAnsi="宋体" w:cs="宋体"/>
                <w:color w:val="auto"/>
                <w:sz w:val="18"/>
                <w:szCs w:val="18"/>
              </w:rPr>
            </w:pPr>
            <w:r>
              <w:rPr>
                <w:rFonts w:ascii="宋体" w:hAnsi="宋体" w:cs="宋体" w:hint="eastAsia"/>
                <w:color w:val="auto"/>
                <w:sz w:val="18"/>
                <w:szCs w:val="18"/>
              </w:rPr>
              <w:t>1</w:t>
            </w:r>
          </w:p>
        </w:tc>
        <w:tc>
          <w:tcPr>
            <w:tcW w:w="1086"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483D2F">
            <w:pPr>
              <w:spacing w:line="216" w:lineRule="exact"/>
              <w:ind w:left="20"/>
              <w:jc w:val="center"/>
              <w:rPr>
                <w:rFonts w:ascii="宋体" w:hAnsi="宋体" w:cs="宋体"/>
                <w:color w:val="auto"/>
                <w:sz w:val="21"/>
                <w:szCs w:val="21"/>
              </w:rPr>
            </w:pPr>
            <w:r>
              <w:rPr>
                <w:rFonts w:ascii="宋体" w:hAnsi="宋体" w:hint="eastAsia"/>
                <w:b/>
                <w:sz w:val="21"/>
                <w:szCs w:val="21"/>
              </w:rPr>
              <w:t>肖清华</w:t>
            </w:r>
          </w:p>
        </w:tc>
        <w:tc>
          <w:tcPr>
            <w:tcW w:w="155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DE38EE">
            <w:pPr>
              <w:spacing w:line="240" w:lineRule="exact"/>
              <w:ind w:left="20"/>
              <w:jc w:val="center"/>
              <w:rPr>
                <w:rFonts w:ascii="宋体" w:hAnsi="宋体"/>
                <w:color w:val="auto"/>
                <w:sz w:val="21"/>
                <w:szCs w:val="21"/>
              </w:rPr>
            </w:pPr>
          </w:p>
          <w:p w:rsidR="00DE38EE" w:rsidRDefault="00483D2F">
            <w:pPr>
              <w:spacing w:line="240" w:lineRule="exact"/>
              <w:ind w:left="20"/>
              <w:jc w:val="center"/>
              <w:rPr>
                <w:rFonts w:ascii="宋体" w:hAnsi="宋体" w:cs="宋体"/>
                <w:color w:val="auto"/>
                <w:sz w:val="21"/>
                <w:szCs w:val="21"/>
              </w:rPr>
            </w:pPr>
            <w:r>
              <w:rPr>
                <w:rFonts w:ascii="宋体" w:hAnsi="宋体" w:hint="eastAsia"/>
                <w:color w:val="auto"/>
                <w:sz w:val="21"/>
                <w:szCs w:val="21"/>
              </w:rPr>
              <w:t>学生阅读行为调查研究——以西南交大图书馆为例</w:t>
            </w:r>
          </w:p>
        </w:tc>
        <w:tc>
          <w:tcPr>
            <w:tcW w:w="12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DE38EE">
            <w:pPr>
              <w:spacing w:line="216" w:lineRule="exact"/>
              <w:ind w:left="20"/>
              <w:jc w:val="center"/>
              <w:rPr>
                <w:rFonts w:ascii="宋体" w:hAnsi="宋体" w:cs="Dialog"/>
                <w:color w:val="auto"/>
                <w:sz w:val="21"/>
                <w:szCs w:val="21"/>
              </w:rPr>
            </w:pPr>
          </w:p>
          <w:p w:rsidR="00DE38EE" w:rsidRDefault="00483D2F">
            <w:pPr>
              <w:spacing w:line="216" w:lineRule="exact"/>
              <w:ind w:left="20"/>
              <w:jc w:val="center"/>
              <w:rPr>
                <w:rFonts w:ascii="宋体" w:hAnsi="宋体" w:cs="宋体"/>
                <w:color w:val="auto"/>
                <w:sz w:val="21"/>
                <w:szCs w:val="21"/>
              </w:rPr>
            </w:pPr>
            <w:r>
              <w:rPr>
                <w:rFonts w:ascii="宋体" w:hAnsi="宋体" w:cs="Dialog" w:hint="eastAsia"/>
                <w:color w:val="auto"/>
                <w:sz w:val="21"/>
                <w:szCs w:val="21"/>
              </w:rPr>
              <w:t>《</w:t>
            </w:r>
            <w:r>
              <w:rPr>
                <w:rFonts w:ascii="宋体" w:hAnsi="宋体" w:cs="Dialog" w:hint="eastAsia"/>
                <w:color w:val="auto"/>
                <w:sz w:val="21"/>
                <w:szCs w:val="21"/>
              </w:rPr>
              <w:t>科学与技术</w:t>
            </w:r>
            <w:r>
              <w:rPr>
                <w:rFonts w:ascii="宋体" w:hAnsi="宋体" w:cs="Dialog" w:hint="eastAsia"/>
                <w:color w:val="auto"/>
                <w:sz w:val="21"/>
                <w:szCs w:val="21"/>
              </w:rPr>
              <w:t>》、</w:t>
            </w:r>
            <w:r>
              <w:rPr>
                <w:rFonts w:ascii="宋体" w:hAnsi="宋体" w:cs="Dialog" w:hint="eastAsia"/>
                <w:color w:val="auto"/>
                <w:sz w:val="21"/>
                <w:szCs w:val="21"/>
              </w:rPr>
              <w:t>2022</w:t>
            </w:r>
            <w:r>
              <w:rPr>
                <w:rFonts w:ascii="宋体" w:hAnsi="宋体" w:cs="Dialog" w:hint="eastAsia"/>
                <w:color w:val="auto"/>
                <w:sz w:val="21"/>
                <w:szCs w:val="21"/>
              </w:rPr>
              <w:t>年</w:t>
            </w:r>
            <w:r>
              <w:rPr>
                <w:rFonts w:ascii="宋体" w:hAnsi="宋体" w:cs="Dialog" w:hint="eastAsia"/>
                <w:color w:val="auto"/>
                <w:sz w:val="21"/>
                <w:szCs w:val="21"/>
              </w:rPr>
              <w:t>11</w:t>
            </w:r>
            <w:r>
              <w:rPr>
                <w:rFonts w:ascii="宋体" w:hAnsi="宋体" w:cs="Dialog" w:hint="eastAsia"/>
                <w:color w:val="auto"/>
                <w:sz w:val="21"/>
                <w:szCs w:val="21"/>
              </w:rPr>
              <w:t>月、</w:t>
            </w:r>
            <w:r>
              <w:rPr>
                <w:rFonts w:ascii="宋体" w:hAnsi="宋体" w:cs="Dialog" w:hint="eastAsia"/>
                <w:color w:val="auto"/>
                <w:sz w:val="21"/>
                <w:szCs w:val="21"/>
              </w:rPr>
              <w:t xml:space="preserve"> </w:t>
            </w:r>
            <w:r>
              <w:rPr>
                <w:rFonts w:ascii="宋体" w:hAnsi="宋体" w:cs="Dialog" w:hint="eastAsia"/>
                <w:color w:val="auto"/>
                <w:sz w:val="21"/>
                <w:szCs w:val="21"/>
              </w:rPr>
              <w:t>第</w:t>
            </w:r>
            <w:r>
              <w:rPr>
                <w:rFonts w:ascii="宋体" w:hAnsi="宋体" w:cs="Dialog" w:hint="eastAsia"/>
                <w:color w:val="auto"/>
                <w:sz w:val="21"/>
                <w:szCs w:val="21"/>
              </w:rPr>
              <w:t>30</w:t>
            </w:r>
            <w:r>
              <w:rPr>
                <w:rFonts w:ascii="宋体" w:hAnsi="宋体" w:cs="Dialog" w:hint="eastAsia"/>
                <w:color w:val="auto"/>
                <w:sz w:val="21"/>
                <w:szCs w:val="21"/>
              </w:rPr>
              <w:t>期、第</w:t>
            </w:r>
            <w:r>
              <w:rPr>
                <w:rFonts w:ascii="宋体" w:hAnsi="宋体" w:cs="Dialog" w:hint="eastAsia"/>
                <w:color w:val="auto"/>
                <w:sz w:val="21"/>
                <w:szCs w:val="21"/>
              </w:rPr>
              <w:t>114</w:t>
            </w:r>
            <w:r>
              <w:rPr>
                <w:rFonts w:ascii="宋体" w:hAnsi="宋体" w:cs="Dialog" w:hint="eastAsia"/>
                <w:color w:val="auto"/>
                <w:sz w:val="21"/>
                <w:szCs w:val="21"/>
              </w:rPr>
              <w:t>页</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483D2F">
            <w:pPr>
              <w:spacing w:line="216" w:lineRule="exact"/>
              <w:ind w:left="20"/>
              <w:jc w:val="center"/>
              <w:rPr>
                <w:rFonts w:ascii="Dialog" w:hAnsi="Times New Roman"/>
                <w:color w:val="auto"/>
                <w:sz w:val="21"/>
                <w:szCs w:val="21"/>
              </w:rPr>
            </w:pPr>
            <w:r>
              <w:rPr>
                <w:rFonts w:ascii="宋体" w:hAnsi="宋体" w:cs="Dialog" w:hint="eastAsia"/>
                <w:color w:val="auto"/>
                <w:sz w:val="21"/>
                <w:szCs w:val="21"/>
              </w:rPr>
              <w:t>其他</w:t>
            </w:r>
          </w:p>
        </w:tc>
      </w:tr>
      <w:tr w:rsidR="00DE38EE">
        <w:trPr>
          <w:trHeight w:val="510"/>
          <w:jc w:val="center"/>
        </w:trPr>
        <w:tc>
          <w:tcPr>
            <w:tcW w:w="33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DE38EE">
            <w:pPr>
              <w:rPr>
                <w:rFonts w:ascii="宋体" w:hAnsi="宋体" w:cs="宋体"/>
                <w:color w:val="auto"/>
                <w:sz w:val="18"/>
                <w:szCs w:val="18"/>
              </w:rPr>
            </w:pPr>
          </w:p>
        </w:tc>
        <w:tc>
          <w:tcPr>
            <w:tcW w:w="332" w:type="pct"/>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483D2F">
            <w:pPr>
              <w:spacing w:line="216" w:lineRule="exact"/>
              <w:ind w:left="20"/>
              <w:jc w:val="center"/>
              <w:rPr>
                <w:rFonts w:ascii="宋体" w:hAnsi="宋体" w:cs="宋体"/>
                <w:color w:val="auto"/>
                <w:sz w:val="18"/>
                <w:szCs w:val="18"/>
              </w:rPr>
            </w:pPr>
            <w:r>
              <w:rPr>
                <w:rFonts w:ascii="宋体" w:hAnsi="宋体" w:cs="宋体" w:hint="eastAsia"/>
                <w:color w:val="auto"/>
                <w:sz w:val="18"/>
                <w:szCs w:val="18"/>
              </w:rPr>
              <w:t>2</w:t>
            </w:r>
          </w:p>
        </w:tc>
        <w:tc>
          <w:tcPr>
            <w:tcW w:w="1086"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483D2F">
            <w:pPr>
              <w:spacing w:line="216" w:lineRule="exact"/>
              <w:ind w:left="20"/>
              <w:jc w:val="center"/>
              <w:rPr>
                <w:rFonts w:ascii="宋体" w:hAnsi="宋体" w:cs="宋体"/>
                <w:color w:val="auto"/>
                <w:sz w:val="21"/>
                <w:szCs w:val="21"/>
              </w:rPr>
            </w:pPr>
            <w:r>
              <w:rPr>
                <w:rFonts w:ascii="宋体" w:hAnsi="宋体" w:hint="eastAsia"/>
                <w:b/>
                <w:sz w:val="21"/>
                <w:szCs w:val="21"/>
              </w:rPr>
              <w:t>肖清华</w:t>
            </w:r>
          </w:p>
        </w:tc>
        <w:tc>
          <w:tcPr>
            <w:tcW w:w="155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DE38EE">
            <w:pPr>
              <w:spacing w:line="240" w:lineRule="exact"/>
              <w:ind w:left="20"/>
              <w:jc w:val="center"/>
              <w:rPr>
                <w:rFonts w:ascii="宋体" w:hAnsi="宋体"/>
                <w:color w:val="auto"/>
                <w:sz w:val="21"/>
                <w:szCs w:val="21"/>
              </w:rPr>
            </w:pPr>
          </w:p>
          <w:p w:rsidR="00DE38EE" w:rsidRDefault="00483D2F">
            <w:pPr>
              <w:spacing w:line="240" w:lineRule="exact"/>
              <w:ind w:left="20"/>
              <w:jc w:val="center"/>
              <w:rPr>
                <w:rFonts w:ascii="宋体" w:hAnsi="宋体" w:cs="宋体"/>
                <w:color w:val="auto"/>
                <w:sz w:val="21"/>
                <w:szCs w:val="21"/>
              </w:rPr>
            </w:pPr>
            <w:r>
              <w:rPr>
                <w:rFonts w:ascii="宋体" w:hAnsi="宋体" w:hint="eastAsia"/>
                <w:color w:val="auto"/>
                <w:sz w:val="21"/>
                <w:szCs w:val="21"/>
              </w:rPr>
              <w:t>高校图书馆的阅读活动推广策略——以西南交通大学图书馆为例</w:t>
            </w:r>
          </w:p>
        </w:tc>
        <w:tc>
          <w:tcPr>
            <w:tcW w:w="12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483D2F">
            <w:pPr>
              <w:spacing w:line="216" w:lineRule="exact"/>
              <w:ind w:left="20"/>
              <w:jc w:val="center"/>
              <w:rPr>
                <w:rFonts w:ascii="宋体" w:hAnsi="宋体" w:cs="宋体"/>
                <w:color w:val="auto"/>
                <w:sz w:val="21"/>
                <w:szCs w:val="21"/>
              </w:rPr>
            </w:pPr>
            <w:r>
              <w:rPr>
                <w:rFonts w:ascii="宋体" w:hAnsi="宋体" w:cs="Dialog" w:hint="eastAsia"/>
                <w:color w:val="auto"/>
                <w:sz w:val="21"/>
                <w:szCs w:val="21"/>
              </w:rPr>
              <w:t>《卷宗》、</w:t>
            </w:r>
            <w:r>
              <w:rPr>
                <w:rFonts w:ascii="宋体" w:hAnsi="宋体" w:cs="Dialog" w:hint="eastAsia"/>
                <w:color w:val="auto"/>
                <w:sz w:val="21"/>
                <w:szCs w:val="21"/>
              </w:rPr>
              <w:t>2022</w:t>
            </w:r>
            <w:r>
              <w:rPr>
                <w:rFonts w:ascii="宋体" w:hAnsi="宋体" w:cs="Dialog" w:hint="eastAsia"/>
                <w:color w:val="auto"/>
                <w:sz w:val="21"/>
                <w:szCs w:val="21"/>
              </w:rPr>
              <w:t>年</w:t>
            </w:r>
            <w:r>
              <w:rPr>
                <w:rFonts w:ascii="宋体" w:hAnsi="宋体" w:cs="Dialog" w:hint="eastAsia"/>
                <w:color w:val="auto"/>
                <w:sz w:val="21"/>
                <w:szCs w:val="21"/>
              </w:rPr>
              <w:t>10</w:t>
            </w:r>
            <w:r>
              <w:rPr>
                <w:rFonts w:ascii="宋体" w:hAnsi="宋体" w:cs="Dialog" w:hint="eastAsia"/>
                <w:color w:val="auto"/>
                <w:sz w:val="21"/>
                <w:szCs w:val="21"/>
              </w:rPr>
              <w:t>月、</w:t>
            </w:r>
            <w:r>
              <w:rPr>
                <w:rFonts w:ascii="宋体" w:hAnsi="宋体" w:cs="Dialog" w:hint="eastAsia"/>
                <w:color w:val="auto"/>
                <w:sz w:val="21"/>
                <w:szCs w:val="21"/>
              </w:rPr>
              <w:t xml:space="preserve"> </w:t>
            </w:r>
            <w:r>
              <w:rPr>
                <w:rFonts w:ascii="宋体" w:hAnsi="宋体" w:cs="Dialog" w:hint="eastAsia"/>
                <w:color w:val="auto"/>
                <w:sz w:val="21"/>
                <w:szCs w:val="21"/>
              </w:rPr>
              <w:t>第</w:t>
            </w:r>
            <w:r>
              <w:rPr>
                <w:rFonts w:ascii="宋体" w:hAnsi="宋体" w:cs="Dialog" w:hint="eastAsia"/>
                <w:color w:val="auto"/>
                <w:sz w:val="21"/>
                <w:szCs w:val="21"/>
              </w:rPr>
              <w:t>10</w:t>
            </w:r>
            <w:r>
              <w:rPr>
                <w:rFonts w:ascii="宋体" w:hAnsi="宋体" w:cs="Dialog" w:hint="eastAsia"/>
                <w:color w:val="auto"/>
                <w:sz w:val="21"/>
                <w:szCs w:val="21"/>
              </w:rPr>
              <w:t>期</w:t>
            </w:r>
            <w:r>
              <w:rPr>
                <w:rFonts w:ascii="宋体" w:hAnsi="宋体" w:cs="Dialog" w:hint="eastAsia"/>
                <w:color w:val="auto"/>
                <w:sz w:val="21"/>
                <w:szCs w:val="21"/>
              </w:rPr>
              <w:t>、</w:t>
            </w:r>
            <w:r>
              <w:rPr>
                <w:rFonts w:ascii="宋体" w:hAnsi="宋体" w:cs="Dialog" w:hint="eastAsia"/>
                <w:color w:val="auto"/>
                <w:sz w:val="21"/>
                <w:szCs w:val="21"/>
              </w:rPr>
              <w:t>第</w:t>
            </w:r>
            <w:r>
              <w:rPr>
                <w:rFonts w:ascii="宋体" w:hAnsi="宋体" w:cs="Dialog" w:hint="eastAsia"/>
                <w:color w:val="auto"/>
                <w:sz w:val="21"/>
                <w:szCs w:val="21"/>
              </w:rPr>
              <w:t>29</w:t>
            </w:r>
            <w:r>
              <w:rPr>
                <w:rFonts w:ascii="宋体" w:hAnsi="宋体" w:cs="Dialog" w:hint="eastAsia"/>
                <w:color w:val="auto"/>
                <w:sz w:val="21"/>
                <w:szCs w:val="21"/>
              </w:rPr>
              <w:t>页</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483D2F">
            <w:pPr>
              <w:spacing w:line="216" w:lineRule="exact"/>
              <w:ind w:left="20"/>
              <w:jc w:val="center"/>
              <w:rPr>
                <w:rFonts w:ascii="宋体" w:hAnsi="宋体" w:cs="宋体"/>
                <w:color w:val="auto"/>
                <w:sz w:val="21"/>
                <w:szCs w:val="21"/>
              </w:rPr>
            </w:pPr>
            <w:r>
              <w:rPr>
                <w:rFonts w:ascii="宋体" w:hAnsi="宋体" w:cs="Dialog" w:hint="eastAsia"/>
                <w:color w:val="auto"/>
                <w:sz w:val="21"/>
                <w:szCs w:val="21"/>
              </w:rPr>
              <w:t>其他</w:t>
            </w:r>
          </w:p>
        </w:tc>
      </w:tr>
      <w:tr w:rsidR="00DE38EE">
        <w:trPr>
          <w:trHeight w:val="7915"/>
          <w:jc w:val="center"/>
        </w:trPr>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483D2F">
            <w:pPr>
              <w:spacing w:line="288" w:lineRule="exact"/>
              <w:ind w:left="20"/>
              <w:jc w:val="center"/>
              <w:rPr>
                <w:rFonts w:ascii="宋体" w:hAnsi="宋体" w:cs="宋体"/>
                <w:b/>
                <w:bCs/>
                <w:color w:val="auto"/>
              </w:rPr>
            </w:pPr>
            <w:r>
              <w:rPr>
                <w:rFonts w:ascii="宋体" w:hAnsi="宋体" w:cs="宋体" w:hint="eastAsia"/>
                <w:b/>
                <w:bCs/>
                <w:color w:val="auto"/>
              </w:rPr>
              <w:lastRenderedPageBreak/>
              <w:t>工作业绩</w:t>
            </w:r>
          </w:p>
        </w:tc>
        <w:tc>
          <w:tcPr>
            <w:tcW w:w="4665" w:type="pct"/>
            <w:gridSpan w:val="16"/>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483D2F">
            <w:pPr>
              <w:pStyle w:val="ab"/>
              <w:tabs>
                <w:tab w:val="left" w:pos="420"/>
              </w:tabs>
              <w:spacing w:line="276" w:lineRule="auto"/>
              <w:ind w:firstLineChars="0" w:firstLine="0"/>
              <w:rPr>
                <w:rFonts w:ascii="宋体" w:hAnsi="宋体" w:cs="宋体"/>
                <w:color w:val="auto"/>
                <w:sz w:val="20"/>
                <w:szCs w:val="20"/>
              </w:rPr>
            </w:pPr>
            <w:r>
              <w:rPr>
                <w:rFonts w:ascii="宋体" w:hAnsi="宋体" w:cs="宋体" w:hint="eastAsia"/>
                <w:color w:val="auto"/>
                <w:sz w:val="20"/>
                <w:szCs w:val="20"/>
              </w:rPr>
              <w:t>图情档案岗</w:t>
            </w:r>
            <w:r>
              <w:rPr>
                <w:rFonts w:ascii="宋体" w:hAnsi="宋体" w:cs="宋体" w:hint="eastAsia"/>
                <w:color w:val="auto"/>
                <w:sz w:val="20"/>
                <w:szCs w:val="20"/>
              </w:rPr>
              <w:t>：</w:t>
            </w:r>
          </w:p>
          <w:p w:rsidR="00DE38EE" w:rsidRDefault="00483D2F" w:rsidP="004F2FCA">
            <w:pPr>
              <w:pStyle w:val="ab"/>
              <w:tabs>
                <w:tab w:val="left" w:pos="420"/>
              </w:tabs>
              <w:spacing w:line="276" w:lineRule="auto"/>
              <w:ind w:firstLineChars="100" w:firstLine="211"/>
              <w:rPr>
                <w:rFonts w:ascii="宋体" w:hAnsi="宋体" w:cs="宋体"/>
                <w:color w:val="auto"/>
                <w:sz w:val="21"/>
                <w:szCs w:val="21"/>
              </w:rPr>
            </w:pPr>
            <w:r>
              <w:rPr>
                <w:rFonts w:ascii="宋体" w:hAnsi="宋体" w:cs="宋体" w:hint="eastAsia"/>
                <w:b/>
                <w:bCs/>
                <w:color w:val="auto"/>
                <w:sz w:val="21"/>
                <w:szCs w:val="21"/>
              </w:rPr>
              <w:t>1998</w:t>
            </w:r>
            <w:r>
              <w:rPr>
                <w:rFonts w:ascii="宋体" w:hAnsi="宋体" w:cs="宋体" w:hint="eastAsia"/>
                <w:b/>
                <w:bCs/>
                <w:color w:val="auto"/>
                <w:sz w:val="21"/>
                <w:szCs w:val="21"/>
              </w:rPr>
              <w:t>年起</w:t>
            </w:r>
            <w:r w:rsidR="004F2FCA">
              <w:rPr>
                <w:rFonts w:ascii="宋体" w:hAnsi="宋体" w:cs="宋体" w:hint="eastAsia"/>
                <w:b/>
                <w:bCs/>
                <w:color w:val="auto"/>
                <w:sz w:val="21"/>
                <w:szCs w:val="21"/>
              </w:rPr>
              <w:t xml:space="preserve"> </w:t>
            </w:r>
            <w:r w:rsidR="004F2FCA">
              <w:rPr>
                <w:rFonts w:ascii="宋体" w:hAnsi="宋体" w:cs="宋体"/>
                <w:b/>
                <w:bCs/>
                <w:color w:val="auto"/>
                <w:sz w:val="21"/>
                <w:szCs w:val="21"/>
              </w:rPr>
              <w:t xml:space="preserve"> </w:t>
            </w:r>
            <w:r>
              <w:rPr>
                <w:rFonts w:ascii="宋体" w:hAnsi="宋体" w:cs="宋体" w:hint="eastAsia"/>
                <w:color w:val="auto"/>
                <w:sz w:val="21"/>
                <w:szCs w:val="21"/>
              </w:rPr>
              <w:t>参与图书馆阅读推广服务、“</w:t>
            </w:r>
            <w:r>
              <w:rPr>
                <w:rFonts w:ascii="宋体" w:hAnsi="宋体" w:cs="宋体" w:hint="eastAsia"/>
                <w:color w:val="auto"/>
                <w:sz w:val="21"/>
                <w:szCs w:val="21"/>
              </w:rPr>
              <w:t>4</w:t>
            </w:r>
            <w:r>
              <w:rPr>
                <w:rFonts w:ascii="宋体" w:hAnsi="宋体" w:cs="宋体" w:hint="eastAsia"/>
                <w:color w:val="auto"/>
                <w:sz w:val="21"/>
                <w:szCs w:val="21"/>
              </w:rPr>
              <w:t>•</w:t>
            </w:r>
            <w:r>
              <w:rPr>
                <w:rFonts w:ascii="宋体" w:hAnsi="宋体" w:cs="宋体" w:hint="eastAsia"/>
                <w:color w:val="auto"/>
                <w:sz w:val="21"/>
                <w:szCs w:val="21"/>
              </w:rPr>
              <w:t>23</w:t>
            </w:r>
            <w:r>
              <w:rPr>
                <w:rFonts w:ascii="宋体" w:hAnsi="宋体" w:cs="宋体" w:hint="eastAsia"/>
                <w:color w:val="auto"/>
                <w:sz w:val="21"/>
                <w:szCs w:val="21"/>
              </w:rPr>
              <w:t>世界读书日”阅读活动和图书馆各种主题书展；</w:t>
            </w:r>
          </w:p>
          <w:p w:rsidR="00DE38EE" w:rsidRDefault="00483D2F" w:rsidP="004F2FCA">
            <w:pPr>
              <w:pStyle w:val="ab"/>
              <w:tabs>
                <w:tab w:val="left" w:pos="420"/>
              </w:tabs>
              <w:spacing w:line="276" w:lineRule="auto"/>
              <w:ind w:firstLineChars="100" w:firstLine="211"/>
              <w:rPr>
                <w:rFonts w:ascii="宋体" w:hAnsi="宋体" w:cs="宋体"/>
                <w:color w:val="auto"/>
                <w:sz w:val="21"/>
                <w:szCs w:val="21"/>
              </w:rPr>
            </w:pPr>
            <w:r>
              <w:rPr>
                <w:rFonts w:ascii="宋体" w:hAnsi="宋体" w:cs="宋体" w:hint="eastAsia"/>
                <w:b/>
                <w:bCs/>
                <w:color w:val="auto"/>
                <w:sz w:val="21"/>
                <w:szCs w:val="21"/>
              </w:rPr>
              <w:t>2</w:t>
            </w:r>
            <w:r>
              <w:rPr>
                <w:rFonts w:ascii="宋体" w:hAnsi="宋体" w:cs="宋体" w:hint="eastAsia"/>
                <w:b/>
                <w:bCs/>
                <w:color w:val="auto"/>
                <w:sz w:val="21"/>
                <w:szCs w:val="21"/>
              </w:rPr>
              <w:t>014</w:t>
            </w:r>
            <w:r>
              <w:rPr>
                <w:rFonts w:ascii="宋体" w:hAnsi="宋体" w:cs="宋体" w:hint="eastAsia"/>
                <w:b/>
                <w:bCs/>
                <w:color w:val="auto"/>
                <w:sz w:val="21"/>
                <w:szCs w:val="21"/>
              </w:rPr>
              <w:t>年</w:t>
            </w:r>
            <w:r w:rsidR="004F2FCA">
              <w:rPr>
                <w:rFonts w:ascii="宋体" w:hAnsi="宋体" w:cs="宋体" w:hint="eastAsia"/>
                <w:b/>
                <w:bCs/>
                <w:color w:val="auto"/>
                <w:sz w:val="21"/>
                <w:szCs w:val="21"/>
              </w:rPr>
              <w:t xml:space="preserve"> </w:t>
            </w:r>
            <w:r w:rsidR="004F2FCA">
              <w:rPr>
                <w:rFonts w:ascii="宋体" w:hAnsi="宋体" w:cs="宋体"/>
                <w:b/>
                <w:bCs/>
                <w:color w:val="auto"/>
                <w:sz w:val="21"/>
                <w:szCs w:val="21"/>
              </w:rPr>
              <w:t xml:space="preserve"> </w:t>
            </w:r>
            <w:r>
              <w:rPr>
                <w:rFonts w:ascii="宋体" w:hAnsi="宋体" w:cs="宋体" w:hint="eastAsia"/>
                <w:color w:val="auto"/>
                <w:sz w:val="21"/>
                <w:szCs w:val="21"/>
              </w:rPr>
              <w:t>参与交大“经典阅读”项目的图书专架、阅读专区建设工作；</w:t>
            </w:r>
            <w:r>
              <w:rPr>
                <w:rFonts w:ascii="宋体" w:hAnsi="宋体" w:cs="宋体" w:hint="eastAsia"/>
                <w:color w:val="auto"/>
                <w:sz w:val="21"/>
                <w:szCs w:val="21"/>
              </w:rPr>
              <w:t>参与峨眉福利院“文化活动室”建设，满足老人知识文化需求和精神需求；</w:t>
            </w:r>
          </w:p>
          <w:p w:rsidR="00DE38EE" w:rsidRDefault="00483D2F" w:rsidP="004F2FCA">
            <w:pPr>
              <w:pStyle w:val="ab"/>
              <w:tabs>
                <w:tab w:val="left" w:pos="420"/>
              </w:tabs>
              <w:spacing w:line="276" w:lineRule="auto"/>
              <w:ind w:firstLineChars="100" w:firstLine="211"/>
              <w:rPr>
                <w:rFonts w:ascii="宋体" w:hAnsi="宋体" w:cs="宋体"/>
                <w:color w:val="auto"/>
                <w:sz w:val="21"/>
                <w:szCs w:val="21"/>
              </w:rPr>
            </w:pPr>
            <w:r>
              <w:rPr>
                <w:rFonts w:ascii="宋体" w:hAnsi="宋体" w:cs="宋体" w:hint="eastAsia"/>
                <w:b/>
                <w:bCs/>
                <w:color w:val="auto"/>
                <w:sz w:val="21"/>
                <w:szCs w:val="21"/>
              </w:rPr>
              <w:t>2016-2017</w:t>
            </w:r>
            <w:r>
              <w:rPr>
                <w:rFonts w:ascii="宋体" w:hAnsi="宋体" w:cs="宋体" w:hint="eastAsia"/>
                <w:b/>
                <w:bCs/>
                <w:color w:val="auto"/>
                <w:sz w:val="21"/>
                <w:szCs w:val="21"/>
              </w:rPr>
              <w:t>年</w:t>
            </w:r>
            <w:r w:rsidR="004F2FCA">
              <w:rPr>
                <w:rFonts w:ascii="宋体" w:hAnsi="宋体" w:cs="宋体" w:hint="eastAsia"/>
                <w:b/>
                <w:bCs/>
                <w:color w:val="auto"/>
                <w:sz w:val="21"/>
                <w:szCs w:val="21"/>
              </w:rPr>
              <w:t xml:space="preserve"> </w:t>
            </w:r>
            <w:r>
              <w:rPr>
                <w:rFonts w:ascii="宋体" w:hAnsi="宋体" w:cs="宋体" w:hint="eastAsia"/>
                <w:color w:val="auto"/>
                <w:sz w:val="21"/>
                <w:szCs w:val="21"/>
              </w:rPr>
              <w:t>参与峨边县双凤村“农村书屋”建设，对图书整理分类上架专项工作；</w:t>
            </w:r>
            <w:r>
              <w:rPr>
                <w:rFonts w:ascii="宋体" w:hAnsi="宋体" w:cs="宋体" w:hint="eastAsia"/>
                <w:color w:val="auto"/>
                <w:sz w:val="21"/>
                <w:szCs w:val="21"/>
              </w:rPr>
              <w:t>参与峨眉馆图书磁条更换专项工作，保障三校区图书通借通还的顺利实施；</w:t>
            </w:r>
            <w:r>
              <w:rPr>
                <w:rFonts w:ascii="宋体" w:hAnsi="宋体" w:cs="宋体" w:hint="eastAsia"/>
                <w:color w:val="auto"/>
                <w:sz w:val="21"/>
                <w:szCs w:val="21"/>
              </w:rPr>
              <w:t>参与峨眉馆书标更换专项工作，保障三校区图书通借通还的顺利实施；</w:t>
            </w:r>
            <w:r>
              <w:rPr>
                <w:rFonts w:ascii="宋体" w:hAnsi="宋体" w:cs="宋体" w:hint="eastAsia"/>
                <w:color w:val="auto"/>
                <w:sz w:val="21"/>
                <w:szCs w:val="21"/>
              </w:rPr>
              <w:t>参与馆藏峨眉教材库建设，完善图书馆特色文献资源体系，</w:t>
            </w:r>
            <w:r>
              <w:rPr>
                <w:rFonts w:ascii="宋体" w:hAnsi="宋体" w:cs="宋体" w:hint="eastAsia"/>
                <w:color w:val="auto"/>
                <w:sz w:val="21"/>
                <w:szCs w:val="21"/>
              </w:rPr>
              <w:t>呈现</w:t>
            </w:r>
            <w:r>
              <w:rPr>
                <w:rFonts w:ascii="宋体" w:hAnsi="宋体" w:cs="宋体" w:hint="eastAsia"/>
                <w:color w:val="auto"/>
                <w:sz w:val="21"/>
                <w:szCs w:val="21"/>
              </w:rPr>
              <w:t>峨眉校区从专科到二本教学的历史过程和办学过程（</w:t>
            </w:r>
            <w:r>
              <w:rPr>
                <w:rFonts w:ascii="宋体" w:hAnsi="宋体" w:cs="宋体" w:hint="eastAsia"/>
                <w:color w:val="auto"/>
                <w:sz w:val="21"/>
                <w:szCs w:val="21"/>
              </w:rPr>
              <w:t>2017</w:t>
            </w:r>
            <w:r>
              <w:rPr>
                <w:rFonts w:ascii="宋体" w:hAnsi="宋体" w:cs="宋体" w:hint="eastAsia"/>
                <w:color w:val="auto"/>
                <w:sz w:val="21"/>
                <w:szCs w:val="21"/>
              </w:rPr>
              <w:t>年</w:t>
            </w:r>
            <w:r>
              <w:rPr>
                <w:rFonts w:ascii="宋体" w:hAnsi="宋体" w:cs="宋体" w:hint="eastAsia"/>
                <w:color w:val="auto"/>
                <w:sz w:val="21"/>
                <w:szCs w:val="21"/>
              </w:rPr>
              <w:t>12</w:t>
            </w:r>
            <w:r>
              <w:rPr>
                <w:rFonts w:ascii="宋体" w:hAnsi="宋体" w:cs="宋体" w:hint="eastAsia"/>
                <w:color w:val="auto"/>
                <w:sz w:val="21"/>
                <w:szCs w:val="21"/>
              </w:rPr>
              <w:t>月）；</w:t>
            </w:r>
          </w:p>
          <w:p w:rsidR="00DE38EE" w:rsidRDefault="00483D2F" w:rsidP="004F2FCA">
            <w:pPr>
              <w:pStyle w:val="ab"/>
              <w:tabs>
                <w:tab w:val="left" w:pos="420"/>
              </w:tabs>
              <w:spacing w:line="276" w:lineRule="auto"/>
              <w:ind w:firstLineChars="100" w:firstLine="211"/>
              <w:rPr>
                <w:rFonts w:ascii="宋体" w:hAnsi="宋体" w:cs="宋体"/>
                <w:color w:val="auto"/>
                <w:sz w:val="21"/>
                <w:szCs w:val="21"/>
              </w:rPr>
            </w:pPr>
            <w:r>
              <w:rPr>
                <w:rFonts w:ascii="宋体" w:hAnsi="宋体" w:cs="宋体" w:hint="eastAsia"/>
                <w:b/>
                <w:bCs/>
                <w:color w:val="auto"/>
                <w:sz w:val="21"/>
                <w:szCs w:val="21"/>
              </w:rPr>
              <w:t>2018</w:t>
            </w:r>
            <w:r>
              <w:rPr>
                <w:rFonts w:ascii="宋体" w:hAnsi="宋体" w:cs="宋体" w:hint="eastAsia"/>
                <w:b/>
                <w:bCs/>
                <w:color w:val="auto"/>
                <w:sz w:val="21"/>
                <w:szCs w:val="21"/>
              </w:rPr>
              <w:t>年</w:t>
            </w:r>
            <w:r w:rsidR="004F2FCA">
              <w:rPr>
                <w:rFonts w:ascii="宋体" w:hAnsi="宋体" w:cs="宋体" w:hint="eastAsia"/>
                <w:b/>
                <w:bCs/>
                <w:color w:val="auto"/>
                <w:sz w:val="21"/>
                <w:szCs w:val="21"/>
              </w:rPr>
              <w:t xml:space="preserve"> </w:t>
            </w:r>
            <w:r>
              <w:rPr>
                <w:rFonts w:ascii="宋体" w:hAnsi="宋体" w:cs="宋体" w:hint="eastAsia"/>
                <w:color w:val="auto"/>
                <w:sz w:val="21"/>
                <w:szCs w:val="21"/>
              </w:rPr>
              <w:t>参与峨眉馆密集架书库建设，实现“一</w:t>
            </w:r>
            <w:r>
              <w:rPr>
                <w:rFonts w:ascii="宋体" w:hAnsi="宋体" w:cs="宋体" w:hint="eastAsia"/>
                <w:color w:val="auto"/>
                <w:sz w:val="21"/>
                <w:szCs w:val="21"/>
              </w:rPr>
              <w:t>线一体化借阅书库、二线闭架借阅书库、三线书藏借阅书库</w:t>
            </w:r>
            <w:r>
              <w:rPr>
                <w:rFonts w:ascii="宋体" w:hAnsi="宋体" w:cs="宋体" w:hint="eastAsia"/>
                <w:color w:val="auto"/>
                <w:sz w:val="21"/>
                <w:szCs w:val="21"/>
              </w:rPr>
              <w:t>”</w:t>
            </w:r>
            <w:r w:rsidR="004F2FCA">
              <w:rPr>
                <w:rFonts w:ascii="宋体" w:hAnsi="宋体" w:cs="宋体" w:hint="eastAsia"/>
                <w:color w:val="auto"/>
                <w:sz w:val="21"/>
                <w:szCs w:val="21"/>
              </w:rPr>
              <w:t>；</w:t>
            </w:r>
            <w:r>
              <w:rPr>
                <w:rFonts w:ascii="宋体" w:hAnsi="宋体" w:cs="宋体" w:hint="eastAsia"/>
                <w:color w:val="auto"/>
                <w:sz w:val="21"/>
                <w:szCs w:val="21"/>
              </w:rPr>
              <w:t>1</w:t>
            </w:r>
            <w:r>
              <w:rPr>
                <w:rFonts w:ascii="宋体" w:hAnsi="宋体" w:cs="宋体" w:hint="eastAsia"/>
                <w:color w:val="auto"/>
                <w:sz w:val="21"/>
                <w:szCs w:val="21"/>
              </w:rPr>
              <w:t>1</w:t>
            </w:r>
            <w:r>
              <w:rPr>
                <w:rFonts w:ascii="宋体" w:hAnsi="宋体" w:cs="宋体" w:hint="eastAsia"/>
                <w:color w:val="auto"/>
                <w:sz w:val="21"/>
                <w:szCs w:val="21"/>
              </w:rPr>
              <w:t>月，</w:t>
            </w:r>
            <w:r>
              <w:rPr>
                <w:rFonts w:ascii="宋体" w:hAnsi="宋体" w:cs="宋体" w:hint="eastAsia"/>
                <w:color w:val="auto"/>
                <w:sz w:val="21"/>
                <w:szCs w:val="21"/>
              </w:rPr>
              <w:t>获</w:t>
            </w:r>
            <w:r>
              <w:rPr>
                <w:rFonts w:ascii="宋体" w:hAnsi="宋体" w:cs="宋体" w:hint="eastAsia"/>
                <w:color w:val="auto"/>
                <w:sz w:val="21"/>
                <w:szCs w:val="21"/>
              </w:rPr>
              <w:t>四川省高等学校图书情报工作委员会与万方数据有限公司联合组织的“数图新服务应用研修班培训”合格证书；</w:t>
            </w:r>
          </w:p>
          <w:p w:rsidR="00DE38EE" w:rsidRDefault="00483D2F" w:rsidP="004F2FCA">
            <w:pPr>
              <w:pStyle w:val="ab"/>
              <w:tabs>
                <w:tab w:val="left" w:pos="420"/>
              </w:tabs>
              <w:spacing w:line="276" w:lineRule="auto"/>
              <w:ind w:firstLineChars="100" w:firstLine="211"/>
              <w:rPr>
                <w:rFonts w:ascii="宋体" w:hAnsi="宋体" w:cs="宋体"/>
                <w:color w:val="auto"/>
                <w:sz w:val="21"/>
                <w:szCs w:val="21"/>
              </w:rPr>
            </w:pPr>
            <w:r>
              <w:rPr>
                <w:rFonts w:ascii="宋体" w:hAnsi="宋体" w:cs="宋体" w:hint="eastAsia"/>
                <w:b/>
                <w:bCs/>
                <w:color w:val="auto"/>
                <w:sz w:val="21"/>
                <w:szCs w:val="21"/>
              </w:rPr>
              <w:t>2022</w:t>
            </w:r>
            <w:r>
              <w:rPr>
                <w:rFonts w:ascii="宋体" w:hAnsi="宋体" w:cs="宋体" w:hint="eastAsia"/>
                <w:b/>
                <w:bCs/>
                <w:color w:val="auto"/>
                <w:sz w:val="21"/>
                <w:szCs w:val="21"/>
              </w:rPr>
              <w:t>年</w:t>
            </w:r>
            <w:r w:rsidR="004F2FCA">
              <w:rPr>
                <w:rFonts w:ascii="宋体" w:hAnsi="宋体" w:cs="宋体" w:hint="eastAsia"/>
                <w:b/>
                <w:bCs/>
                <w:color w:val="auto"/>
                <w:sz w:val="21"/>
                <w:szCs w:val="21"/>
              </w:rPr>
              <w:t xml:space="preserve"> </w:t>
            </w:r>
            <w:r>
              <w:rPr>
                <w:rFonts w:ascii="宋体" w:hAnsi="宋体" w:cs="宋体" w:hint="eastAsia"/>
                <w:color w:val="auto"/>
                <w:sz w:val="21"/>
                <w:szCs w:val="21"/>
              </w:rPr>
              <w:t>6</w:t>
            </w:r>
            <w:r>
              <w:rPr>
                <w:rFonts w:ascii="宋体" w:hAnsi="宋体" w:cs="宋体" w:hint="eastAsia"/>
                <w:color w:val="auto"/>
                <w:sz w:val="21"/>
                <w:szCs w:val="21"/>
              </w:rPr>
              <w:t>月，获西南交通大学图书馆“喜迎二十大，</w:t>
            </w:r>
            <w:r>
              <w:rPr>
                <w:rFonts w:ascii="宋体" w:hAnsi="宋体" w:cs="宋体" w:hint="eastAsia"/>
                <w:color w:val="auto"/>
                <w:sz w:val="21"/>
                <w:szCs w:val="21"/>
              </w:rPr>
              <w:t xml:space="preserve"> </w:t>
            </w:r>
            <w:r>
              <w:rPr>
                <w:rFonts w:ascii="宋体" w:hAnsi="宋体" w:cs="宋体" w:hint="eastAsia"/>
                <w:color w:val="auto"/>
                <w:sz w:val="21"/>
                <w:szCs w:val="21"/>
              </w:rPr>
              <w:t>服务双一流”业务技能比赛中一等奖；</w:t>
            </w:r>
            <w:r>
              <w:rPr>
                <w:rFonts w:ascii="宋体" w:hAnsi="宋体" w:cs="宋体" w:hint="eastAsia"/>
                <w:color w:val="auto"/>
                <w:sz w:val="21"/>
                <w:szCs w:val="21"/>
              </w:rPr>
              <w:t>9</w:t>
            </w:r>
            <w:r>
              <w:rPr>
                <w:rFonts w:ascii="宋体" w:hAnsi="宋体" w:cs="宋体" w:hint="eastAsia"/>
                <w:color w:val="auto"/>
                <w:sz w:val="21"/>
                <w:szCs w:val="21"/>
              </w:rPr>
              <w:t>月、</w:t>
            </w:r>
            <w:r>
              <w:rPr>
                <w:rFonts w:ascii="宋体" w:hAnsi="宋体" w:cs="宋体" w:hint="eastAsia"/>
                <w:color w:val="auto"/>
                <w:sz w:val="21"/>
                <w:szCs w:val="21"/>
              </w:rPr>
              <w:t>10</w:t>
            </w:r>
            <w:r>
              <w:rPr>
                <w:rFonts w:ascii="宋体" w:hAnsi="宋体" w:cs="宋体" w:hint="eastAsia"/>
                <w:color w:val="auto"/>
                <w:sz w:val="21"/>
                <w:szCs w:val="21"/>
              </w:rPr>
              <w:t>月，参加西南交通大学党委组织的核酸检测志愿者服务活动三次；</w:t>
            </w:r>
            <w:r>
              <w:rPr>
                <w:rFonts w:ascii="宋体" w:hAnsi="宋体" w:cs="宋体" w:hint="eastAsia"/>
                <w:color w:val="auto"/>
                <w:sz w:val="21"/>
                <w:szCs w:val="21"/>
              </w:rPr>
              <w:t>10</w:t>
            </w:r>
            <w:r>
              <w:rPr>
                <w:rFonts w:ascii="宋体" w:hAnsi="宋体" w:cs="宋体" w:hint="eastAsia"/>
                <w:color w:val="auto"/>
                <w:sz w:val="21"/>
                <w:szCs w:val="21"/>
              </w:rPr>
              <w:t>月，</w:t>
            </w:r>
            <w:r>
              <w:rPr>
                <w:rFonts w:ascii="宋体" w:hAnsi="宋体" w:cs="宋体" w:hint="eastAsia"/>
                <w:color w:val="auto"/>
                <w:sz w:val="21"/>
                <w:szCs w:val="21"/>
              </w:rPr>
              <w:t>以</w:t>
            </w:r>
            <w:r>
              <w:rPr>
                <w:rFonts w:ascii="宋体" w:hAnsi="宋体" w:cs="宋体" w:hint="eastAsia"/>
                <w:color w:val="auto"/>
                <w:sz w:val="21"/>
                <w:szCs w:val="21"/>
              </w:rPr>
              <w:t>第一作者身份</w:t>
            </w:r>
            <w:r>
              <w:rPr>
                <w:rFonts w:ascii="宋体" w:hAnsi="宋体" w:cs="宋体" w:hint="eastAsia"/>
                <w:color w:val="auto"/>
                <w:sz w:val="21"/>
                <w:szCs w:val="21"/>
              </w:rPr>
              <w:t>在</w:t>
            </w:r>
            <w:r>
              <w:rPr>
                <w:rFonts w:ascii="宋体" w:hAnsi="宋体" w:cs="宋体" w:hint="eastAsia"/>
                <w:color w:val="auto"/>
                <w:sz w:val="21"/>
                <w:szCs w:val="21"/>
              </w:rPr>
              <w:t>《卷宗》公开发表图书馆工作相关论文《高校图书馆的阅读活动推广策略——以西南交通大学图书馆为例》；</w:t>
            </w:r>
            <w:r>
              <w:rPr>
                <w:rFonts w:ascii="宋体" w:hAnsi="宋体" w:cs="宋体" w:hint="eastAsia"/>
                <w:color w:val="auto"/>
                <w:sz w:val="21"/>
                <w:szCs w:val="21"/>
              </w:rPr>
              <w:t>11</w:t>
            </w:r>
            <w:r>
              <w:rPr>
                <w:rFonts w:ascii="宋体" w:hAnsi="宋体" w:cs="宋体" w:hint="eastAsia"/>
                <w:color w:val="auto"/>
                <w:sz w:val="21"/>
                <w:szCs w:val="21"/>
              </w:rPr>
              <w:t>月，</w:t>
            </w:r>
            <w:r>
              <w:rPr>
                <w:rFonts w:ascii="宋体" w:hAnsi="宋体" w:cs="宋体" w:hint="eastAsia"/>
                <w:color w:val="auto"/>
                <w:sz w:val="21"/>
                <w:szCs w:val="21"/>
              </w:rPr>
              <w:t>以</w:t>
            </w:r>
            <w:r>
              <w:rPr>
                <w:rFonts w:ascii="宋体" w:hAnsi="宋体" w:cs="宋体" w:hint="eastAsia"/>
                <w:color w:val="auto"/>
                <w:sz w:val="21"/>
                <w:szCs w:val="21"/>
              </w:rPr>
              <w:t>第一作者身份</w:t>
            </w:r>
            <w:r>
              <w:rPr>
                <w:rFonts w:ascii="宋体" w:hAnsi="宋体" w:cs="宋体" w:hint="eastAsia"/>
                <w:color w:val="auto"/>
                <w:sz w:val="21"/>
                <w:szCs w:val="21"/>
              </w:rPr>
              <w:t>在</w:t>
            </w:r>
            <w:r>
              <w:rPr>
                <w:rFonts w:ascii="宋体" w:hAnsi="宋体" w:cs="宋体" w:hint="eastAsia"/>
                <w:color w:val="auto"/>
                <w:sz w:val="21"/>
                <w:szCs w:val="21"/>
              </w:rPr>
              <w:t>《科学与技术》公开发表图书馆工作相关论文《学生阅读行为调查研究——以西南交大图书馆为例》；</w:t>
            </w:r>
            <w:r>
              <w:rPr>
                <w:rFonts w:ascii="宋体" w:hAnsi="宋体" w:cs="宋体" w:hint="eastAsia"/>
                <w:color w:val="auto"/>
                <w:sz w:val="21"/>
                <w:szCs w:val="21"/>
              </w:rPr>
              <w:t>12</w:t>
            </w:r>
            <w:r>
              <w:rPr>
                <w:rFonts w:ascii="宋体" w:hAnsi="宋体" w:cs="宋体" w:hint="eastAsia"/>
                <w:color w:val="auto"/>
                <w:sz w:val="21"/>
                <w:szCs w:val="21"/>
              </w:rPr>
              <w:t>月，</w:t>
            </w:r>
            <w:r>
              <w:rPr>
                <w:rFonts w:ascii="宋体" w:hAnsi="宋体" w:cs="宋体" w:hint="eastAsia"/>
                <w:color w:val="auto"/>
                <w:sz w:val="21"/>
                <w:szCs w:val="21"/>
              </w:rPr>
              <w:t>任犀浦读者服务部工会小组长，</w:t>
            </w:r>
            <w:r>
              <w:rPr>
                <w:rFonts w:ascii="宋体" w:hAnsi="宋体" w:cs="宋体" w:hint="eastAsia"/>
                <w:color w:val="auto"/>
                <w:sz w:val="21"/>
                <w:szCs w:val="21"/>
              </w:rPr>
              <w:t>负责</w:t>
            </w:r>
            <w:r>
              <w:rPr>
                <w:rFonts w:ascii="宋体" w:hAnsi="宋体" w:cs="宋体" w:hint="eastAsia"/>
                <w:color w:val="auto"/>
                <w:sz w:val="21"/>
                <w:szCs w:val="21"/>
              </w:rPr>
              <w:t>物品发放及统计和文体活动组织协调工作；</w:t>
            </w:r>
          </w:p>
          <w:p w:rsidR="00DE38EE" w:rsidRDefault="00483D2F" w:rsidP="004F2FCA">
            <w:pPr>
              <w:pStyle w:val="ab"/>
              <w:tabs>
                <w:tab w:val="left" w:pos="420"/>
              </w:tabs>
              <w:spacing w:line="276" w:lineRule="auto"/>
              <w:ind w:firstLineChars="100" w:firstLine="211"/>
              <w:rPr>
                <w:rFonts w:ascii="宋体" w:hAnsi="宋体"/>
                <w:bCs/>
                <w:color w:val="000000" w:themeColor="text1"/>
                <w:sz w:val="20"/>
                <w:szCs w:val="20"/>
              </w:rPr>
            </w:pPr>
            <w:r>
              <w:rPr>
                <w:rFonts w:ascii="宋体" w:hAnsi="宋体" w:cs="宋体" w:hint="eastAsia"/>
                <w:b/>
                <w:bCs/>
                <w:color w:val="auto"/>
                <w:sz w:val="21"/>
                <w:szCs w:val="21"/>
              </w:rPr>
              <w:t>2023</w:t>
            </w:r>
            <w:r>
              <w:rPr>
                <w:rFonts w:ascii="宋体" w:hAnsi="宋体" w:cs="宋体" w:hint="eastAsia"/>
                <w:b/>
                <w:bCs/>
                <w:color w:val="auto"/>
                <w:sz w:val="21"/>
                <w:szCs w:val="21"/>
              </w:rPr>
              <w:t>年</w:t>
            </w:r>
            <w:r>
              <w:rPr>
                <w:rFonts w:ascii="宋体" w:hAnsi="宋体" w:cs="宋体" w:hint="eastAsia"/>
                <w:color w:val="auto"/>
                <w:sz w:val="21"/>
                <w:szCs w:val="21"/>
              </w:rPr>
              <w:t>3</w:t>
            </w:r>
            <w:r>
              <w:rPr>
                <w:rFonts w:ascii="宋体" w:hAnsi="宋体" w:cs="宋体" w:hint="eastAsia"/>
                <w:color w:val="auto"/>
                <w:sz w:val="21"/>
                <w:szCs w:val="21"/>
              </w:rPr>
              <w:t>月，</w:t>
            </w:r>
            <w:r>
              <w:rPr>
                <w:rFonts w:ascii="宋体" w:hAnsi="宋体" w:cs="宋体" w:hint="eastAsia"/>
                <w:color w:val="auto"/>
                <w:sz w:val="21"/>
                <w:szCs w:val="21"/>
              </w:rPr>
              <w:t>获</w:t>
            </w:r>
            <w:r>
              <w:rPr>
                <w:rFonts w:ascii="宋体" w:hAnsi="宋体" w:cs="宋体" w:hint="eastAsia"/>
                <w:color w:val="auto"/>
                <w:sz w:val="21"/>
                <w:szCs w:val="21"/>
              </w:rPr>
              <w:t>2022</w:t>
            </w:r>
            <w:r>
              <w:rPr>
                <w:rFonts w:ascii="宋体" w:hAnsi="宋体" w:cs="宋体" w:hint="eastAsia"/>
                <w:color w:val="auto"/>
                <w:sz w:val="21"/>
                <w:szCs w:val="21"/>
              </w:rPr>
              <w:t>年度教职工思想政治与师德师风综合考评优秀</w:t>
            </w:r>
            <w:r>
              <w:rPr>
                <w:rFonts w:ascii="宋体" w:hAnsi="宋体" w:cs="宋体" w:hint="eastAsia"/>
                <w:color w:val="auto"/>
                <w:sz w:val="21"/>
                <w:szCs w:val="21"/>
              </w:rPr>
              <w:t>奖励</w:t>
            </w:r>
            <w:r w:rsidR="004F2FCA">
              <w:rPr>
                <w:rFonts w:ascii="宋体" w:hAnsi="宋体" w:cs="宋体" w:hint="eastAsia"/>
                <w:color w:val="auto"/>
                <w:sz w:val="21"/>
                <w:szCs w:val="21"/>
              </w:rPr>
              <w:t>。</w:t>
            </w:r>
            <w:bookmarkStart w:id="1" w:name="_GoBack"/>
            <w:bookmarkEnd w:id="1"/>
          </w:p>
        </w:tc>
      </w:tr>
      <w:tr w:rsidR="00DE38EE">
        <w:trPr>
          <w:trHeight w:hRule="exact" w:val="2977"/>
          <w:jc w:val="center"/>
        </w:trPr>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483D2F">
            <w:pPr>
              <w:spacing w:line="288" w:lineRule="exact"/>
              <w:ind w:left="20"/>
              <w:jc w:val="center"/>
              <w:rPr>
                <w:rFonts w:ascii="宋体" w:hAnsi="宋体" w:cs="宋体"/>
                <w:b/>
                <w:bCs/>
                <w:color w:val="auto"/>
              </w:rPr>
            </w:pPr>
            <w:r>
              <w:rPr>
                <w:rFonts w:ascii="宋体" w:hAnsi="宋体" w:cs="宋体" w:hint="eastAsia"/>
                <w:b/>
                <w:bCs/>
                <w:color w:val="auto"/>
              </w:rPr>
              <w:t>业绩亮点</w:t>
            </w:r>
          </w:p>
        </w:tc>
        <w:tc>
          <w:tcPr>
            <w:tcW w:w="4665" w:type="pct"/>
            <w:gridSpan w:val="16"/>
            <w:tcBorders>
              <w:top w:val="single" w:sz="4" w:space="0" w:color="auto"/>
              <w:left w:val="single" w:sz="4" w:space="0" w:color="auto"/>
              <w:bottom w:val="single" w:sz="4" w:space="0" w:color="auto"/>
              <w:right w:val="single" w:sz="4" w:space="0" w:color="auto"/>
            </w:tcBorders>
            <w:shd w:val="clear" w:color="auto" w:fill="FFFFFF"/>
            <w:vAlign w:val="center"/>
          </w:tcPr>
          <w:p w:rsidR="00DE38EE" w:rsidRDefault="00483D2F">
            <w:pPr>
              <w:spacing w:line="276" w:lineRule="auto"/>
              <w:ind w:leftChars="166" w:left="1358" w:hangingChars="400" w:hanging="960"/>
              <w:rPr>
                <w:rFonts w:ascii="宋体" w:hAnsi="宋体" w:cs="宋体"/>
                <w:color w:val="auto"/>
              </w:rPr>
            </w:pPr>
            <w:r>
              <w:rPr>
                <w:rFonts w:ascii="宋体" w:hAnsi="宋体" w:cs="宋体" w:hint="eastAsia"/>
                <w:color w:val="auto"/>
              </w:rPr>
              <w:t>亮点</w:t>
            </w:r>
            <w:r>
              <w:rPr>
                <w:rFonts w:ascii="宋体" w:hAnsi="宋体" w:cs="宋体" w:hint="eastAsia"/>
                <w:color w:val="auto"/>
              </w:rPr>
              <w:t>1</w:t>
            </w:r>
            <w:r>
              <w:rPr>
                <w:rFonts w:ascii="宋体" w:hAnsi="宋体" w:cs="宋体" w:hint="eastAsia"/>
                <w:color w:val="auto"/>
              </w:rPr>
              <w:t>：</w:t>
            </w:r>
            <w:r>
              <w:rPr>
                <w:rFonts w:ascii="宋体" w:hAnsi="宋体" w:cs="宋体" w:hint="eastAsia"/>
                <w:color w:val="auto"/>
              </w:rPr>
              <w:t>协调藏书结构</w:t>
            </w:r>
            <w:r>
              <w:rPr>
                <w:rFonts w:ascii="宋体" w:hAnsi="宋体" w:cs="宋体" w:hint="eastAsia"/>
                <w:color w:val="auto"/>
              </w:rPr>
              <w:t>：</w:t>
            </w:r>
            <w:r>
              <w:rPr>
                <w:rFonts w:ascii="宋体" w:hAnsi="宋体" w:cs="宋体" w:hint="eastAsia"/>
                <w:color w:val="auto"/>
              </w:rPr>
              <w:t>参与密集架图书质检、数据整理以及密集书库图书借阅方案制定，协助实现一线“借阅一体书库”、二线“闭架借阅书库”和三线“馆藏书库”并存局面，根据图书流通历史状态和书架饱和度调整峨眉馆藏书结构。</w:t>
            </w:r>
          </w:p>
          <w:p w:rsidR="00DE38EE" w:rsidRDefault="00DE38EE">
            <w:pPr>
              <w:spacing w:line="276" w:lineRule="auto"/>
              <w:ind w:firstLineChars="200" w:firstLine="480"/>
              <w:rPr>
                <w:rFonts w:ascii="宋体" w:hAnsi="宋体" w:cs="宋体"/>
                <w:color w:val="auto"/>
              </w:rPr>
            </w:pPr>
          </w:p>
          <w:p w:rsidR="00DE38EE" w:rsidRDefault="00483D2F">
            <w:pPr>
              <w:spacing w:line="276" w:lineRule="auto"/>
              <w:ind w:leftChars="166" w:left="1358" w:hangingChars="400" w:hanging="960"/>
              <w:rPr>
                <w:rFonts w:ascii="宋体" w:hAnsi="宋体" w:cs="宋体"/>
                <w:color w:val="auto"/>
                <w:sz w:val="20"/>
                <w:szCs w:val="20"/>
              </w:rPr>
            </w:pPr>
            <w:r>
              <w:rPr>
                <w:rFonts w:ascii="宋体" w:hAnsi="宋体" w:cs="宋体" w:hint="eastAsia"/>
                <w:color w:val="auto"/>
              </w:rPr>
              <w:t>亮点</w:t>
            </w:r>
            <w:r>
              <w:rPr>
                <w:rFonts w:ascii="宋体" w:hAnsi="宋体" w:cs="宋体" w:hint="eastAsia"/>
                <w:color w:val="auto"/>
              </w:rPr>
              <w:t>2</w:t>
            </w:r>
            <w:r>
              <w:rPr>
                <w:rFonts w:ascii="宋体" w:hAnsi="宋体" w:cs="宋体" w:hint="eastAsia"/>
                <w:color w:val="auto"/>
              </w:rPr>
              <w:t>：</w:t>
            </w:r>
            <w:r>
              <w:rPr>
                <w:rFonts w:ascii="宋体" w:hAnsi="宋体" w:cs="宋体" w:hint="eastAsia"/>
                <w:color w:val="auto"/>
              </w:rPr>
              <w:t>完善特色馆藏</w:t>
            </w:r>
            <w:r>
              <w:rPr>
                <w:rFonts w:ascii="宋体" w:hAnsi="宋体" w:cs="宋体" w:hint="eastAsia"/>
                <w:color w:val="auto"/>
              </w:rPr>
              <w:t>：</w:t>
            </w:r>
            <w:r>
              <w:rPr>
                <w:rFonts w:ascii="宋体" w:hAnsi="宋体" w:cs="宋体" w:hint="eastAsia"/>
                <w:color w:val="auto"/>
              </w:rPr>
              <w:t>收集、整理峨眉校区教材资源，协助校区特色馆藏教材资源建设，完善交大图书馆特色文献资源体系</w:t>
            </w:r>
            <w:r>
              <w:rPr>
                <w:rFonts w:ascii="宋体" w:hAnsi="宋体" w:cs="宋体" w:hint="eastAsia"/>
                <w:color w:val="auto"/>
              </w:rPr>
              <w:t>。</w:t>
            </w:r>
            <w:r w:rsidR="004F2FCA">
              <w:rPr>
                <w:rFonts w:ascii="宋体" w:hAnsi="宋体" w:cs="宋体" w:hint="eastAsia"/>
                <w:color w:val="auto"/>
                <w:sz w:val="21"/>
                <w:szCs w:val="21"/>
              </w:rPr>
              <w:t>在现专业技术职称岗位工作期间年度考核</w:t>
            </w:r>
            <w:r w:rsidR="004F2FCA">
              <w:rPr>
                <w:rFonts w:ascii="宋体" w:hAnsi="宋体" w:cs="宋体" w:hint="eastAsia"/>
                <w:b/>
                <w:bCs/>
                <w:color w:val="auto"/>
                <w:sz w:val="21"/>
                <w:szCs w:val="21"/>
              </w:rPr>
              <w:t>连续4次优秀</w:t>
            </w:r>
            <w:r w:rsidR="004F2FCA">
              <w:rPr>
                <w:rFonts w:ascii="宋体" w:hAnsi="宋体" w:cs="宋体" w:hint="eastAsia"/>
                <w:color w:val="auto"/>
                <w:sz w:val="21"/>
                <w:szCs w:val="21"/>
              </w:rPr>
              <w:t>（2018年、2019年、2020年、2021年</w:t>
            </w:r>
            <w:r w:rsidR="004F2FCA">
              <w:rPr>
                <w:rFonts w:ascii="宋体" w:hAnsi="宋体" w:cs="宋体" w:hint="eastAsia"/>
                <w:color w:val="auto"/>
              </w:rPr>
              <w:t>）</w:t>
            </w:r>
          </w:p>
        </w:tc>
      </w:tr>
      <w:bookmarkEnd w:id="0"/>
    </w:tbl>
    <w:p w:rsidR="00DE38EE" w:rsidRDefault="00DE38EE">
      <w:pPr>
        <w:rPr>
          <w:rFonts w:ascii="Times New Roman" w:hAnsi="Times New Roman" w:cs="Times New Roman"/>
          <w:color w:val="auto"/>
          <w:sz w:val="2"/>
          <w:szCs w:val="2"/>
        </w:rPr>
      </w:pPr>
    </w:p>
    <w:p w:rsidR="00DE38EE" w:rsidRDefault="00DE38EE">
      <w:pPr>
        <w:rPr>
          <w:rFonts w:ascii="Times New Roman" w:hAnsi="Times New Roman" w:cs="Times New Roman"/>
          <w:color w:val="auto"/>
          <w:sz w:val="2"/>
          <w:szCs w:val="2"/>
        </w:rPr>
      </w:pPr>
    </w:p>
    <w:p w:rsidR="00DE38EE" w:rsidRDefault="00DE38EE">
      <w:pPr>
        <w:rPr>
          <w:rFonts w:ascii="Times New Roman" w:hAnsi="Times New Roman" w:cs="Times New Roman"/>
          <w:color w:val="auto"/>
          <w:sz w:val="16"/>
          <w:szCs w:val="2"/>
        </w:rPr>
      </w:pPr>
    </w:p>
    <w:p w:rsidR="00DE38EE" w:rsidRDefault="00483D2F">
      <w:pPr>
        <w:rPr>
          <w:rFonts w:ascii="Times New Roman" w:hAnsi="Times New Roman" w:cs="Times New Roman"/>
          <w:color w:val="auto"/>
          <w:sz w:val="16"/>
          <w:szCs w:val="2"/>
        </w:rPr>
      </w:pPr>
      <w:r>
        <w:rPr>
          <w:rFonts w:ascii="Times New Roman" w:hAnsi="Times New Roman" w:cs="Times New Roman" w:hint="eastAsia"/>
          <w:b/>
          <w:bCs/>
          <w:color w:val="auto"/>
          <w:sz w:val="16"/>
          <w:szCs w:val="2"/>
        </w:rPr>
        <w:t>注意：</w:t>
      </w:r>
      <w:r>
        <w:rPr>
          <w:rFonts w:ascii="Times New Roman" w:hAnsi="Times New Roman" w:cs="Times New Roman" w:hint="eastAsia"/>
          <w:color w:val="auto"/>
          <w:sz w:val="16"/>
          <w:szCs w:val="2"/>
        </w:rPr>
        <w:t>1.</w:t>
      </w:r>
      <w:r>
        <w:rPr>
          <w:rFonts w:ascii="Times New Roman" w:hAnsi="Times New Roman" w:cs="Times New Roman"/>
          <w:color w:val="auto"/>
          <w:sz w:val="16"/>
          <w:szCs w:val="2"/>
        </w:rPr>
        <w:t>本表限</w:t>
      </w:r>
      <w:r>
        <w:rPr>
          <w:rFonts w:ascii="Times New Roman" w:hAnsi="Times New Roman" w:cs="Times New Roman"/>
          <w:color w:val="auto"/>
          <w:sz w:val="16"/>
          <w:szCs w:val="2"/>
        </w:rPr>
        <w:t>2</w:t>
      </w:r>
      <w:r>
        <w:rPr>
          <w:rFonts w:ascii="Times New Roman" w:hAnsi="Times New Roman" w:cs="Times New Roman"/>
          <w:color w:val="auto"/>
          <w:sz w:val="16"/>
          <w:szCs w:val="2"/>
        </w:rPr>
        <w:t>页，单页正反面打印</w:t>
      </w:r>
      <w:r>
        <w:rPr>
          <w:rFonts w:ascii="Times New Roman" w:hAnsi="Times New Roman" w:cs="Times New Roman" w:hint="eastAsia"/>
          <w:color w:val="auto"/>
          <w:sz w:val="16"/>
          <w:szCs w:val="2"/>
        </w:rPr>
        <w:t>。</w:t>
      </w:r>
    </w:p>
    <w:p w:rsidR="00DE38EE" w:rsidRDefault="00483D2F">
      <w:pPr>
        <w:ind w:firstLineChars="300" w:firstLine="482"/>
        <w:rPr>
          <w:rFonts w:ascii="Times New Roman" w:hAnsi="Times New Roman" w:cs="Times New Roman"/>
          <w:b/>
          <w:bCs/>
          <w:color w:val="auto"/>
          <w:sz w:val="16"/>
          <w:szCs w:val="11"/>
        </w:rPr>
      </w:pPr>
      <w:r>
        <w:rPr>
          <w:rFonts w:ascii="Times New Roman" w:hAnsi="Times New Roman" w:cs="Times New Roman"/>
          <w:b/>
          <w:bCs/>
          <w:color w:val="auto"/>
          <w:sz w:val="16"/>
          <w:szCs w:val="11"/>
        </w:rPr>
        <w:t>2.</w:t>
      </w:r>
      <w:r>
        <w:rPr>
          <w:rFonts w:ascii="Times New Roman" w:hAnsi="Times New Roman" w:cs="Times New Roman" w:hint="eastAsia"/>
          <w:b/>
          <w:bCs/>
          <w:color w:val="auto"/>
          <w:sz w:val="16"/>
          <w:szCs w:val="11"/>
        </w:rPr>
        <w:t>请务必保证所填信息真实、准确、有效。如填写虚假、失实信息，将直接取消申报资格。</w:t>
      </w:r>
    </w:p>
    <w:p w:rsidR="00DE38EE" w:rsidRDefault="00DE38EE">
      <w:pPr>
        <w:rPr>
          <w:rFonts w:ascii="Times New Roman" w:hAnsi="Times New Roman" w:cs="Times New Roman"/>
          <w:b/>
          <w:bCs/>
          <w:color w:val="auto"/>
          <w:sz w:val="16"/>
          <w:szCs w:val="11"/>
        </w:rPr>
      </w:pPr>
    </w:p>
    <w:p w:rsidR="00DE38EE" w:rsidRDefault="00DE38EE">
      <w:pPr>
        <w:rPr>
          <w:rFonts w:ascii="Times New Roman" w:hAnsi="Times New Roman" w:cs="Times New Roman"/>
          <w:b/>
          <w:bCs/>
          <w:color w:val="auto"/>
          <w:sz w:val="16"/>
          <w:szCs w:val="11"/>
        </w:rPr>
      </w:pPr>
    </w:p>
    <w:p w:rsidR="00DE38EE" w:rsidRDefault="00DE38EE">
      <w:pPr>
        <w:rPr>
          <w:rFonts w:ascii="Times New Roman" w:hAnsi="Times New Roman" w:cs="Times New Roman"/>
          <w:b/>
          <w:bCs/>
          <w:color w:val="auto"/>
          <w:sz w:val="16"/>
          <w:szCs w:val="2"/>
        </w:rPr>
      </w:pPr>
    </w:p>
    <w:p w:rsidR="00DE38EE" w:rsidRDefault="00483D2F">
      <w:pPr>
        <w:spacing w:beforeLines="30" w:before="72" w:line="300" w:lineRule="exact"/>
        <w:ind w:firstLineChars="500" w:firstLine="1200"/>
        <w:rPr>
          <w:rFonts w:ascii="Times New Roman" w:hAnsi="Times New Roman" w:cs="Times New Roman"/>
          <w:color w:val="auto"/>
          <w:szCs w:val="28"/>
        </w:rPr>
      </w:pPr>
      <w:r>
        <w:rPr>
          <w:rFonts w:ascii="Times New Roman" w:hAnsi="Times New Roman" w:cs="Times New Roman"/>
          <w:color w:val="auto"/>
          <w:szCs w:val="28"/>
        </w:rPr>
        <w:t>本人签字：</w:t>
      </w:r>
      <w:r>
        <w:rPr>
          <w:rFonts w:ascii="Times New Roman" w:hAnsi="Times New Roman" w:cs="Times New Roman" w:hint="eastAsia"/>
          <w:color w:val="auto"/>
          <w:szCs w:val="28"/>
        </w:rPr>
        <w:t xml:space="preserve">                                      </w:t>
      </w:r>
      <w:r>
        <w:rPr>
          <w:rFonts w:ascii="Times New Roman" w:hAnsi="Times New Roman" w:cs="Times New Roman" w:hint="eastAsia"/>
          <w:color w:val="auto"/>
          <w:szCs w:val="28"/>
        </w:rPr>
        <w:t>单位签字盖章：</w:t>
      </w:r>
    </w:p>
    <w:p w:rsidR="00DE38EE" w:rsidRDefault="00DE38EE">
      <w:pPr>
        <w:spacing w:beforeLines="30" w:before="72" w:line="300" w:lineRule="exact"/>
        <w:ind w:firstLineChars="500" w:firstLine="1200"/>
        <w:rPr>
          <w:rFonts w:ascii="Times New Roman" w:hAnsi="Times New Roman" w:cs="Times New Roman"/>
          <w:color w:val="auto"/>
          <w:szCs w:val="28"/>
        </w:rPr>
      </w:pPr>
    </w:p>
    <w:p w:rsidR="00DE38EE" w:rsidRDefault="00483D2F">
      <w:pPr>
        <w:spacing w:beforeLines="30" w:before="72" w:line="300" w:lineRule="exact"/>
        <w:ind w:firstLineChars="900" w:firstLine="2160"/>
        <w:rPr>
          <w:rFonts w:ascii="Times New Roman" w:hAnsi="Times New Roman" w:cs="Times New Roman"/>
          <w:color w:val="auto"/>
          <w:szCs w:val="28"/>
        </w:rPr>
      </w:pPr>
      <w:r>
        <w:rPr>
          <w:rFonts w:ascii="Times New Roman" w:hAnsi="Times New Roman" w:cs="Times New Roman" w:hint="eastAsia"/>
          <w:color w:val="auto"/>
          <w:szCs w:val="28"/>
        </w:rPr>
        <w:t>年</w:t>
      </w:r>
      <w:r>
        <w:rPr>
          <w:rFonts w:ascii="Times New Roman" w:hAnsi="Times New Roman" w:cs="Times New Roman" w:hint="eastAsia"/>
          <w:color w:val="auto"/>
          <w:szCs w:val="28"/>
        </w:rPr>
        <w:t xml:space="preserve"> </w:t>
      </w:r>
      <w:r>
        <w:rPr>
          <w:rFonts w:ascii="Times New Roman" w:hAnsi="Times New Roman" w:cs="Times New Roman"/>
          <w:color w:val="auto"/>
          <w:szCs w:val="28"/>
        </w:rPr>
        <w:t xml:space="preserve">  </w:t>
      </w:r>
      <w:r>
        <w:rPr>
          <w:rFonts w:ascii="Times New Roman" w:hAnsi="Times New Roman" w:cs="Times New Roman" w:hint="eastAsia"/>
          <w:color w:val="auto"/>
          <w:szCs w:val="28"/>
        </w:rPr>
        <w:t>月</w:t>
      </w:r>
      <w:r>
        <w:rPr>
          <w:rFonts w:ascii="Times New Roman" w:hAnsi="Times New Roman" w:cs="Times New Roman" w:hint="eastAsia"/>
          <w:color w:val="auto"/>
          <w:szCs w:val="28"/>
        </w:rPr>
        <w:t xml:space="preserve"> </w:t>
      </w:r>
      <w:r>
        <w:rPr>
          <w:rFonts w:ascii="Times New Roman" w:hAnsi="Times New Roman" w:cs="Times New Roman"/>
          <w:color w:val="auto"/>
          <w:szCs w:val="28"/>
        </w:rPr>
        <w:t xml:space="preserve">  </w:t>
      </w:r>
      <w:r>
        <w:rPr>
          <w:rFonts w:ascii="Times New Roman" w:hAnsi="Times New Roman" w:cs="Times New Roman" w:hint="eastAsia"/>
          <w:color w:val="auto"/>
          <w:szCs w:val="28"/>
        </w:rPr>
        <w:t>日</w:t>
      </w:r>
      <w:r>
        <w:rPr>
          <w:rFonts w:ascii="Times New Roman" w:hAnsi="Times New Roman" w:cs="Times New Roman" w:hint="eastAsia"/>
          <w:color w:val="auto"/>
          <w:szCs w:val="28"/>
        </w:rPr>
        <w:t xml:space="preserve"> </w:t>
      </w:r>
      <w:r>
        <w:rPr>
          <w:rFonts w:ascii="Times New Roman" w:hAnsi="Times New Roman" w:cs="Times New Roman"/>
          <w:color w:val="auto"/>
          <w:szCs w:val="28"/>
        </w:rPr>
        <w:t xml:space="preserve">                                      </w:t>
      </w:r>
      <w:r>
        <w:rPr>
          <w:rFonts w:ascii="Times New Roman" w:hAnsi="Times New Roman" w:cs="Times New Roman" w:hint="eastAsia"/>
          <w:color w:val="auto"/>
          <w:szCs w:val="28"/>
        </w:rPr>
        <w:t>年</w:t>
      </w:r>
      <w:r>
        <w:rPr>
          <w:rFonts w:ascii="Times New Roman" w:hAnsi="Times New Roman" w:cs="Times New Roman" w:hint="eastAsia"/>
          <w:color w:val="auto"/>
          <w:szCs w:val="28"/>
        </w:rPr>
        <w:t xml:space="preserve"> </w:t>
      </w:r>
      <w:r>
        <w:rPr>
          <w:rFonts w:ascii="Times New Roman" w:hAnsi="Times New Roman" w:cs="Times New Roman"/>
          <w:color w:val="auto"/>
          <w:szCs w:val="28"/>
        </w:rPr>
        <w:t xml:space="preserve">  </w:t>
      </w:r>
      <w:r>
        <w:rPr>
          <w:rFonts w:ascii="Times New Roman" w:hAnsi="Times New Roman" w:cs="Times New Roman" w:hint="eastAsia"/>
          <w:color w:val="auto"/>
          <w:szCs w:val="28"/>
        </w:rPr>
        <w:t>月</w:t>
      </w:r>
      <w:r>
        <w:rPr>
          <w:rFonts w:ascii="Times New Roman" w:hAnsi="Times New Roman" w:cs="Times New Roman" w:hint="eastAsia"/>
          <w:color w:val="auto"/>
          <w:szCs w:val="28"/>
        </w:rPr>
        <w:t xml:space="preserve"> </w:t>
      </w:r>
      <w:r>
        <w:rPr>
          <w:rFonts w:ascii="Times New Roman" w:hAnsi="Times New Roman" w:cs="Times New Roman"/>
          <w:color w:val="auto"/>
          <w:szCs w:val="28"/>
        </w:rPr>
        <w:t xml:space="preserve">  </w:t>
      </w:r>
      <w:r>
        <w:rPr>
          <w:rFonts w:ascii="Times New Roman" w:hAnsi="Times New Roman" w:cs="Times New Roman" w:hint="eastAsia"/>
          <w:color w:val="auto"/>
          <w:szCs w:val="28"/>
        </w:rPr>
        <w:t>日</w:t>
      </w:r>
    </w:p>
    <w:p w:rsidR="00DE38EE" w:rsidRDefault="00DE38EE">
      <w:pPr>
        <w:rPr>
          <w:rFonts w:ascii="Times New Roman" w:hAnsi="Times New Roman" w:cs="Times New Roman"/>
          <w:color w:val="auto"/>
          <w:sz w:val="2"/>
          <w:szCs w:val="2"/>
        </w:rPr>
      </w:pPr>
    </w:p>
    <w:sectPr w:rsidR="00DE38EE">
      <w:headerReference w:type="even" r:id="rId8"/>
      <w:headerReference w:type="default" r:id="rId9"/>
      <w:headerReference w:type="first" r:id="rId10"/>
      <w:pgSz w:w="11905" w:h="16837"/>
      <w:pgMar w:top="1134" w:right="606" w:bottom="1134" w:left="606" w:header="720" w:footer="720"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D2F" w:rsidRDefault="00483D2F">
      <w:r>
        <w:separator/>
      </w:r>
    </w:p>
  </w:endnote>
  <w:endnote w:type="continuationSeparator" w:id="0">
    <w:p w:rsidR="00483D2F" w:rsidRDefault="00483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Dialog">
    <w:altName w:val="宋体"/>
    <w:charset w:val="86"/>
    <w:family w:val="roman"/>
    <w:pitch w:val="default"/>
    <w:sig w:usb0="00000000" w:usb1="0000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D2F" w:rsidRDefault="00483D2F">
      <w:r>
        <w:separator/>
      </w:r>
    </w:p>
  </w:footnote>
  <w:footnote w:type="continuationSeparator" w:id="0">
    <w:p w:rsidR="00483D2F" w:rsidRDefault="00483D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8EE" w:rsidRDefault="00483D2F">
    <w:pPr>
      <w:pStyle w:val="a7"/>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021094" o:spid="_x0000_s3074" type="#_x0000_t136" style="position:absolute;left:0;text-align:left;margin-left:0;margin-top:0;width:430.75pt;height:323.05pt;rotation:315;z-index:-251656192;mso-position-horizontal:center;mso-position-horizontal-relative:margin;mso-position-vertical:center;mso-position-vertical-relative:margin;mso-width-relative:page;mso-height-relative:page" o:allowincell="f" fillcolor="silver" stroked="f">
          <v:fill opacity=".5"/>
          <v:textpath style="font-family:&quot;方正小标宋简体&quot;;font-size:1pt" fitpath="t" string="202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8EE" w:rsidRDefault="00DE38EE">
    <w:pPr>
      <w:pStyle w:val="a7"/>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8EE" w:rsidRDefault="00483D2F">
    <w:pPr>
      <w:pStyle w:val="a7"/>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021093" o:spid="_x0000_s3073" type="#_x0000_t136" style="position:absolute;left:0;text-align:left;margin-left:0;margin-top:0;width:430.75pt;height:323.05pt;rotation:315;z-index:-251657216;mso-position-horizontal:center;mso-position-horizontal-relative:margin;mso-position-vertical:center;mso-position-vertical-relative:margin;mso-width-relative:page;mso-height-relative:page" o:allowincell="f" fillcolor="silver" stroked="f">
          <v:fill opacity=".5"/>
          <v:textpath style="font-family:&quot;方正小标宋简体&quot;;font-size:1pt" fitpath="t" string="202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hdrShapeDefaults>
    <o:shapedefaults v:ext="edit" spidmax="3075"/>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iYWQzNTJjNDE3ZGY0NGY2YTYyNTZjNDI0MjMzYjQifQ=="/>
  </w:docVars>
  <w:rsids>
    <w:rsidRoot w:val="0071147D"/>
    <w:rsid w:val="00000577"/>
    <w:rsid w:val="00002FED"/>
    <w:rsid w:val="0000493A"/>
    <w:rsid w:val="00012290"/>
    <w:rsid w:val="000166BA"/>
    <w:rsid w:val="00017A9B"/>
    <w:rsid w:val="00022A01"/>
    <w:rsid w:val="00030892"/>
    <w:rsid w:val="00042AEF"/>
    <w:rsid w:val="0005361C"/>
    <w:rsid w:val="0005370A"/>
    <w:rsid w:val="00061701"/>
    <w:rsid w:val="00066653"/>
    <w:rsid w:val="00072468"/>
    <w:rsid w:val="00080DAB"/>
    <w:rsid w:val="000812CC"/>
    <w:rsid w:val="000850AD"/>
    <w:rsid w:val="0008548A"/>
    <w:rsid w:val="0008749B"/>
    <w:rsid w:val="000A1F95"/>
    <w:rsid w:val="000A2B9B"/>
    <w:rsid w:val="000B1094"/>
    <w:rsid w:val="000B3DCD"/>
    <w:rsid w:val="000B76DE"/>
    <w:rsid w:val="000C1FE0"/>
    <w:rsid w:val="000C4DAE"/>
    <w:rsid w:val="000C7928"/>
    <w:rsid w:val="000D0A25"/>
    <w:rsid w:val="000D4714"/>
    <w:rsid w:val="000D5180"/>
    <w:rsid w:val="000E015A"/>
    <w:rsid w:val="000E7A11"/>
    <w:rsid w:val="000F1A1F"/>
    <w:rsid w:val="00101780"/>
    <w:rsid w:val="00110C0C"/>
    <w:rsid w:val="0011719B"/>
    <w:rsid w:val="00136373"/>
    <w:rsid w:val="00137AD5"/>
    <w:rsid w:val="0014666E"/>
    <w:rsid w:val="00151078"/>
    <w:rsid w:val="00161279"/>
    <w:rsid w:val="00161C37"/>
    <w:rsid w:val="00166DC7"/>
    <w:rsid w:val="00172D21"/>
    <w:rsid w:val="001765B6"/>
    <w:rsid w:val="0017765F"/>
    <w:rsid w:val="0018304F"/>
    <w:rsid w:val="00185F8E"/>
    <w:rsid w:val="00195D95"/>
    <w:rsid w:val="001A4992"/>
    <w:rsid w:val="001A4AD4"/>
    <w:rsid w:val="001B44D8"/>
    <w:rsid w:val="001D06CC"/>
    <w:rsid w:val="001D2CAB"/>
    <w:rsid w:val="001D517F"/>
    <w:rsid w:val="001D51D7"/>
    <w:rsid w:val="001E031F"/>
    <w:rsid w:val="001E6298"/>
    <w:rsid w:val="001F3506"/>
    <w:rsid w:val="001F376B"/>
    <w:rsid w:val="001F593B"/>
    <w:rsid w:val="001F7751"/>
    <w:rsid w:val="002002F7"/>
    <w:rsid w:val="00202F5F"/>
    <w:rsid w:val="00205033"/>
    <w:rsid w:val="0022158E"/>
    <w:rsid w:val="00227515"/>
    <w:rsid w:val="002459FF"/>
    <w:rsid w:val="00253AD5"/>
    <w:rsid w:val="002621FB"/>
    <w:rsid w:val="0027085A"/>
    <w:rsid w:val="00271715"/>
    <w:rsid w:val="00274DA4"/>
    <w:rsid w:val="00275B9F"/>
    <w:rsid w:val="002772C2"/>
    <w:rsid w:val="00277C61"/>
    <w:rsid w:val="00286A67"/>
    <w:rsid w:val="0029536F"/>
    <w:rsid w:val="002B2EC7"/>
    <w:rsid w:val="002C0C6D"/>
    <w:rsid w:val="002D474D"/>
    <w:rsid w:val="002E342C"/>
    <w:rsid w:val="002F1EA3"/>
    <w:rsid w:val="002F66CF"/>
    <w:rsid w:val="003007C8"/>
    <w:rsid w:val="00310FAA"/>
    <w:rsid w:val="00331C29"/>
    <w:rsid w:val="00331E3C"/>
    <w:rsid w:val="003344D9"/>
    <w:rsid w:val="0033495E"/>
    <w:rsid w:val="003368B9"/>
    <w:rsid w:val="00342E96"/>
    <w:rsid w:val="00347946"/>
    <w:rsid w:val="00353F95"/>
    <w:rsid w:val="0035682F"/>
    <w:rsid w:val="003637A4"/>
    <w:rsid w:val="00366A9A"/>
    <w:rsid w:val="003709A9"/>
    <w:rsid w:val="0037296D"/>
    <w:rsid w:val="00374C76"/>
    <w:rsid w:val="0037547F"/>
    <w:rsid w:val="00376484"/>
    <w:rsid w:val="00377EBC"/>
    <w:rsid w:val="003914B8"/>
    <w:rsid w:val="003A09B4"/>
    <w:rsid w:val="003A3C2C"/>
    <w:rsid w:val="003D1307"/>
    <w:rsid w:val="003D131F"/>
    <w:rsid w:val="003D458B"/>
    <w:rsid w:val="003D6E06"/>
    <w:rsid w:val="003E27F4"/>
    <w:rsid w:val="003F4DC0"/>
    <w:rsid w:val="003F5F24"/>
    <w:rsid w:val="0040010F"/>
    <w:rsid w:val="004102B9"/>
    <w:rsid w:val="004135F9"/>
    <w:rsid w:val="004177FB"/>
    <w:rsid w:val="004222A2"/>
    <w:rsid w:val="004268EB"/>
    <w:rsid w:val="00431889"/>
    <w:rsid w:val="00435B7B"/>
    <w:rsid w:val="004416A4"/>
    <w:rsid w:val="00443776"/>
    <w:rsid w:val="00443C92"/>
    <w:rsid w:val="00447FAD"/>
    <w:rsid w:val="004532D8"/>
    <w:rsid w:val="0045429C"/>
    <w:rsid w:val="0045639C"/>
    <w:rsid w:val="00462F9A"/>
    <w:rsid w:val="00463BAC"/>
    <w:rsid w:val="0046622F"/>
    <w:rsid w:val="0047394D"/>
    <w:rsid w:val="00474441"/>
    <w:rsid w:val="004804A2"/>
    <w:rsid w:val="00483035"/>
    <w:rsid w:val="00483D2F"/>
    <w:rsid w:val="00485129"/>
    <w:rsid w:val="0049340F"/>
    <w:rsid w:val="00496384"/>
    <w:rsid w:val="004A0C79"/>
    <w:rsid w:val="004A2FFA"/>
    <w:rsid w:val="004A39F1"/>
    <w:rsid w:val="004A3C37"/>
    <w:rsid w:val="004B2BBB"/>
    <w:rsid w:val="004B2DCC"/>
    <w:rsid w:val="004C0596"/>
    <w:rsid w:val="004C395F"/>
    <w:rsid w:val="004D10E0"/>
    <w:rsid w:val="004D2EE9"/>
    <w:rsid w:val="004D5483"/>
    <w:rsid w:val="004D70E5"/>
    <w:rsid w:val="004E0EAB"/>
    <w:rsid w:val="004E4301"/>
    <w:rsid w:val="004E4CFE"/>
    <w:rsid w:val="004E550C"/>
    <w:rsid w:val="004F2648"/>
    <w:rsid w:val="004F2FCA"/>
    <w:rsid w:val="004F50F8"/>
    <w:rsid w:val="004F7839"/>
    <w:rsid w:val="005033C9"/>
    <w:rsid w:val="00511773"/>
    <w:rsid w:val="00512456"/>
    <w:rsid w:val="00512496"/>
    <w:rsid w:val="005246CB"/>
    <w:rsid w:val="005357F4"/>
    <w:rsid w:val="00537A35"/>
    <w:rsid w:val="00540424"/>
    <w:rsid w:val="00541C90"/>
    <w:rsid w:val="005433FA"/>
    <w:rsid w:val="00544CF9"/>
    <w:rsid w:val="00550F6E"/>
    <w:rsid w:val="00552FAE"/>
    <w:rsid w:val="00554FEF"/>
    <w:rsid w:val="00565FFB"/>
    <w:rsid w:val="00574A5C"/>
    <w:rsid w:val="00575EE6"/>
    <w:rsid w:val="005777EB"/>
    <w:rsid w:val="005865D4"/>
    <w:rsid w:val="005A1A1E"/>
    <w:rsid w:val="005B0196"/>
    <w:rsid w:val="005B2ABF"/>
    <w:rsid w:val="005B4A70"/>
    <w:rsid w:val="005C5FF4"/>
    <w:rsid w:val="005D0DD1"/>
    <w:rsid w:val="005D3BF5"/>
    <w:rsid w:val="005D5042"/>
    <w:rsid w:val="005E4F3A"/>
    <w:rsid w:val="005E5EAA"/>
    <w:rsid w:val="005E662D"/>
    <w:rsid w:val="005E78C3"/>
    <w:rsid w:val="005F197B"/>
    <w:rsid w:val="005F56E2"/>
    <w:rsid w:val="005F5C68"/>
    <w:rsid w:val="005F6738"/>
    <w:rsid w:val="00603C98"/>
    <w:rsid w:val="00606ADA"/>
    <w:rsid w:val="006123DA"/>
    <w:rsid w:val="006150AF"/>
    <w:rsid w:val="006159C3"/>
    <w:rsid w:val="00621237"/>
    <w:rsid w:val="00635C30"/>
    <w:rsid w:val="00640BF4"/>
    <w:rsid w:val="006431A8"/>
    <w:rsid w:val="00644B83"/>
    <w:rsid w:val="006454B5"/>
    <w:rsid w:val="00652950"/>
    <w:rsid w:val="00653640"/>
    <w:rsid w:val="00664E5E"/>
    <w:rsid w:val="006765FD"/>
    <w:rsid w:val="00676E8F"/>
    <w:rsid w:val="00684B76"/>
    <w:rsid w:val="00685B7B"/>
    <w:rsid w:val="006946E8"/>
    <w:rsid w:val="00695786"/>
    <w:rsid w:val="006960A9"/>
    <w:rsid w:val="006A06FE"/>
    <w:rsid w:val="006A0D3A"/>
    <w:rsid w:val="006A175D"/>
    <w:rsid w:val="006B5B5E"/>
    <w:rsid w:val="006B7B78"/>
    <w:rsid w:val="006C0AB8"/>
    <w:rsid w:val="006C4F99"/>
    <w:rsid w:val="006C5F7C"/>
    <w:rsid w:val="006C717A"/>
    <w:rsid w:val="006D16FF"/>
    <w:rsid w:val="006D2604"/>
    <w:rsid w:val="006D32C5"/>
    <w:rsid w:val="006E31F1"/>
    <w:rsid w:val="006F6565"/>
    <w:rsid w:val="006F7738"/>
    <w:rsid w:val="00704BA3"/>
    <w:rsid w:val="0071147D"/>
    <w:rsid w:val="00721731"/>
    <w:rsid w:val="00734E9A"/>
    <w:rsid w:val="0074410B"/>
    <w:rsid w:val="00746C1F"/>
    <w:rsid w:val="007502E2"/>
    <w:rsid w:val="00751964"/>
    <w:rsid w:val="00752C68"/>
    <w:rsid w:val="00756B51"/>
    <w:rsid w:val="00761801"/>
    <w:rsid w:val="00761D9F"/>
    <w:rsid w:val="00780689"/>
    <w:rsid w:val="00781199"/>
    <w:rsid w:val="00793C3A"/>
    <w:rsid w:val="007A04C5"/>
    <w:rsid w:val="007A1063"/>
    <w:rsid w:val="007A3AFF"/>
    <w:rsid w:val="007A5EA2"/>
    <w:rsid w:val="007A6A4D"/>
    <w:rsid w:val="007B05D5"/>
    <w:rsid w:val="007C38E6"/>
    <w:rsid w:val="007C5C73"/>
    <w:rsid w:val="007F649A"/>
    <w:rsid w:val="008001BC"/>
    <w:rsid w:val="008025B2"/>
    <w:rsid w:val="008150B1"/>
    <w:rsid w:val="0082051C"/>
    <w:rsid w:val="00823D4C"/>
    <w:rsid w:val="00844EF2"/>
    <w:rsid w:val="0084688B"/>
    <w:rsid w:val="008523B1"/>
    <w:rsid w:val="00853AB6"/>
    <w:rsid w:val="008600F4"/>
    <w:rsid w:val="00860DDF"/>
    <w:rsid w:val="00862912"/>
    <w:rsid w:val="00863453"/>
    <w:rsid w:val="00864E95"/>
    <w:rsid w:val="00872324"/>
    <w:rsid w:val="008731D0"/>
    <w:rsid w:val="0088645D"/>
    <w:rsid w:val="00891A22"/>
    <w:rsid w:val="008960DF"/>
    <w:rsid w:val="00897BB8"/>
    <w:rsid w:val="008A0D34"/>
    <w:rsid w:val="008A21BE"/>
    <w:rsid w:val="008A2640"/>
    <w:rsid w:val="008A691D"/>
    <w:rsid w:val="008B1076"/>
    <w:rsid w:val="008B2C08"/>
    <w:rsid w:val="008C04B1"/>
    <w:rsid w:val="008C12E0"/>
    <w:rsid w:val="008C15A9"/>
    <w:rsid w:val="008C2EC6"/>
    <w:rsid w:val="008C311B"/>
    <w:rsid w:val="008C6B1A"/>
    <w:rsid w:val="008C6E52"/>
    <w:rsid w:val="008D2F2C"/>
    <w:rsid w:val="008D53FE"/>
    <w:rsid w:val="008D577B"/>
    <w:rsid w:val="008D697D"/>
    <w:rsid w:val="008E6E38"/>
    <w:rsid w:val="00907A0E"/>
    <w:rsid w:val="00913A5C"/>
    <w:rsid w:val="009155E3"/>
    <w:rsid w:val="00942B40"/>
    <w:rsid w:val="00960C37"/>
    <w:rsid w:val="009806C9"/>
    <w:rsid w:val="00981130"/>
    <w:rsid w:val="009861F8"/>
    <w:rsid w:val="009872A2"/>
    <w:rsid w:val="00996618"/>
    <w:rsid w:val="009966A6"/>
    <w:rsid w:val="009A33D6"/>
    <w:rsid w:val="009A78CC"/>
    <w:rsid w:val="009A7D1D"/>
    <w:rsid w:val="009B3B90"/>
    <w:rsid w:val="009B77B8"/>
    <w:rsid w:val="009C5D8A"/>
    <w:rsid w:val="009C6EB1"/>
    <w:rsid w:val="009D238C"/>
    <w:rsid w:val="009D2704"/>
    <w:rsid w:val="009D7BC4"/>
    <w:rsid w:val="009E0FB0"/>
    <w:rsid w:val="009E41C1"/>
    <w:rsid w:val="009F28A1"/>
    <w:rsid w:val="009F3039"/>
    <w:rsid w:val="00A00FFD"/>
    <w:rsid w:val="00A0289A"/>
    <w:rsid w:val="00A072E7"/>
    <w:rsid w:val="00A10902"/>
    <w:rsid w:val="00A16A37"/>
    <w:rsid w:val="00A212FA"/>
    <w:rsid w:val="00A22AD5"/>
    <w:rsid w:val="00A24C84"/>
    <w:rsid w:val="00A27E90"/>
    <w:rsid w:val="00A32220"/>
    <w:rsid w:val="00A33A87"/>
    <w:rsid w:val="00A349BA"/>
    <w:rsid w:val="00A416C7"/>
    <w:rsid w:val="00A67753"/>
    <w:rsid w:val="00A735BB"/>
    <w:rsid w:val="00A74847"/>
    <w:rsid w:val="00A805B7"/>
    <w:rsid w:val="00A83372"/>
    <w:rsid w:val="00A847EB"/>
    <w:rsid w:val="00A91407"/>
    <w:rsid w:val="00A96160"/>
    <w:rsid w:val="00AA00BF"/>
    <w:rsid w:val="00AA2D4A"/>
    <w:rsid w:val="00AB2DD9"/>
    <w:rsid w:val="00AB533A"/>
    <w:rsid w:val="00AB54E5"/>
    <w:rsid w:val="00AB5825"/>
    <w:rsid w:val="00AB6348"/>
    <w:rsid w:val="00AB726F"/>
    <w:rsid w:val="00AB7941"/>
    <w:rsid w:val="00AC0206"/>
    <w:rsid w:val="00AC0EFB"/>
    <w:rsid w:val="00AC29B0"/>
    <w:rsid w:val="00AD22EB"/>
    <w:rsid w:val="00AD6DE8"/>
    <w:rsid w:val="00AE26EE"/>
    <w:rsid w:val="00AF7234"/>
    <w:rsid w:val="00B01D2A"/>
    <w:rsid w:val="00B050C8"/>
    <w:rsid w:val="00B05846"/>
    <w:rsid w:val="00B1625F"/>
    <w:rsid w:val="00B2598F"/>
    <w:rsid w:val="00B2682C"/>
    <w:rsid w:val="00B26F2F"/>
    <w:rsid w:val="00B320F7"/>
    <w:rsid w:val="00B4586F"/>
    <w:rsid w:val="00B46D2E"/>
    <w:rsid w:val="00B5621B"/>
    <w:rsid w:val="00B70430"/>
    <w:rsid w:val="00B81D60"/>
    <w:rsid w:val="00B8668E"/>
    <w:rsid w:val="00B9154F"/>
    <w:rsid w:val="00B92FCD"/>
    <w:rsid w:val="00B9626A"/>
    <w:rsid w:val="00B96380"/>
    <w:rsid w:val="00B96BE3"/>
    <w:rsid w:val="00BA12D5"/>
    <w:rsid w:val="00BA2D90"/>
    <w:rsid w:val="00BA3E43"/>
    <w:rsid w:val="00BA7FB9"/>
    <w:rsid w:val="00BB22A8"/>
    <w:rsid w:val="00BC150A"/>
    <w:rsid w:val="00BD04B6"/>
    <w:rsid w:val="00BD74E6"/>
    <w:rsid w:val="00BF0318"/>
    <w:rsid w:val="00BF6AEC"/>
    <w:rsid w:val="00C0407A"/>
    <w:rsid w:val="00C14CD4"/>
    <w:rsid w:val="00C16C04"/>
    <w:rsid w:val="00C20EAB"/>
    <w:rsid w:val="00C21219"/>
    <w:rsid w:val="00C27EDE"/>
    <w:rsid w:val="00C33356"/>
    <w:rsid w:val="00C3655E"/>
    <w:rsid w:val="00C405A6"/>
    <w:rsid w:val="00C465D3"/>
    <w:rsid w:val="00C4790D"/>
    <w:rsid w:val="00C52907"/>
    <w:rsid w:val="00C60502"/>
    <w:rsid w:val="00C60876"/>
    <w:rsid w:val="00C60DFC"/>
    <w:rsid w:val="00C6388A"/>
    <w:rsid w:val="00C63DDB"/>
    <w:rsid w:val="00C67F83"/>
    <w:rsid w:val="00C704AF"/>
    <w:rsid w:val="00C7153B"/>
    <w:rsid w:val="00C81281"/>
    <w:rsid w:val="00C8330F"/>
    <w:rsid w:val="00C96ADA"/>
    <w:rsid w:val="00C97DC7"/>
    <w:rsid w:val="00CB59FF"/>
    <w:rsid w:val="00CC57B3"/>
    <w:rsid w:val="00CC6410"/>
    <w:rsid w:val="00CD1C92"/>
    <w:rsid w:val="00CE22F8"/>
    <w:rsid w:val="00CE3B80"/>
    <w:rsid w:val="00CE3EF6"/>
    <w:rsid w:val="00CE6D5D"/>
    <w:rsid w:val="00CF4D4C"/>
    <w:rsid w:val="00CF5557"/>
    <w:rsid w:val="00D06E29"/>
    <w:rsid w:val="00D06E3F"/>
    <w:rsid w:val="00D07C14"/>
    <w:rsid w:val="00D126A1"/>
    <w:rsid w:val="00D134BF"/>
    <w:rsid w:val="00D171EB"/>
    <w:rsid w:val="00D228AA"/>
    <w:rsid w:val="00D22DC8"/>
    <w:rsid w:val="00D33E8F"/>
    <w:rsid w:val="00D45A05"/>
    <w:rsid w:val="00D468F0"/>
    <w:rsid w:val="00D47D19"/>
    <w:rsid w:val="00D507C6"/>
    <w:rsid w:val="00D51268"/>
    <w:rsid w:val="00D553C4"/>
    <w:rsid w:val="00D55D2D"/>
    <w:rsid w:val="00D6304D"/>
    <w:rsid w:val="00D64A33"/>
    <w:rsid w:val="00D6542C"/>
    <w:rsid w:val="00D6654E"/>
    <w:rsid w:val="00D67A3D"/>
    <w:rsid w:val="00D7106E"/>
    <w:rsid w:val="00D77A79"/>
    <w:rsid w:val="00D801BB"/>
    <w:rsid w:val="00D809D8"/>
    <w:rsid w:val="00D84B75"/>
    <w:rsid w:val="00D93D24"/>
    <w:rsid w:val="00D96746"/>
    <w:rsid w:val="00DA1A7B"/>
    <w:rsid w:val="00DA48D5"/>
    <w:rsid w:val="00DB4A38"/>
    <w:rsid w:val="00DC030A"/>
    <w:rsid w:val="00DC6A85"/>
    <w:rsid w:val="00DD76AC"/>
    <w:rsid w:val="00DE0359"/>
    <w:rsid w:val="00DE0CF2"/>
    <w:rsid w:val="00DE38EE"/>
    <w:rsid w:val="00DE46B2"/>
    <w:rsid w:val="00DE4D82"/>
    <w:rsid w:val="00DF071B"/>
    <w:rsid w:val="00DF424B"/>
    <w:rsid w:val="00E00747"/>
    <w:rsid w:val="00E045BD"/>
    <w:rsid w:val="00E050E6"/>
    <w:rsid w:val="00E06F19"/>
    <w:rsid w:val="00E20ED9"/>
    <w:rsid w:val="00E21573"/>
    <w:rsid w:val="00E323F4"/>
    <w:rsid w:val="00E33D38"/>
    <w:rsid w:val="00E34CE5"/>
    <w:rsid w:val="00E3586C"/>
    <w:rsid w:val="00E43FEE"/>
    <w:rsid w:val="00E50308"/>
    <w:rsid w:val="00E62C37"/>
    <w:rsid w:val="00E6449A"/>
    <w:rsid w:val="00E6482B"/>
    <w:rsid w:val="00E65860"/>
    <w:rsid w:val="00E70615"/>
    <w:rsid w:val="00EA4912"/>
    <w:rsid w:val="00EA5B8E"/>
    <w:rsid w:val="00EA72AE"/>
    <w:rsid w:val="00EB23C5"/>
    <w:rsid w:val="00EC194B"/>
    <w:rsid w:val="00EC4E6D"/>
    <w:rsid w:val="00EC688D"/>
    <w:rsid w:val="00ED3DB2"/>
    <w:rsid w:val="00EE42A5"/>
    <w:rsid w:val="00EE697D"/>
    <w:rsid w:val="00EE6D23"/>
    <w:rsid w:val="00EF02E1"/>
    <w:rsid w:val="00EF0DB5"/>
    <w:rsid w:val="00EF0F98"/>
    <w:rsid w:val="00EF7792"/>
    <w:rsid w:val="00F07ED9"/>
    <w:rsid w:val="00F106FD"/>
    <w:rsid w:val="00F14816"/>
    <w:rsid w:val="00F1558A"/>
    <w:rsid w:val="00F23F98"/>
    <w:rsid w:val="00F34552"/>
    <w:rsid w:val="00F35034"/>
    <w:rsid w:val="00F36CE7"/>
    <w:rsid w:val="00F40D9F"/>
    <w:rsid w:val="00F4346C"/>
    <w:rsid w:val="00F710D0"/>
    <w:rsid w:val="00F879A8"/>
    <w:rsid w:val="00F90080"/>
    <w:rsid w:val="00F903AE"/>
    <w:rsid w:val="00F929FE"/>
    <w:rsid w:val="00F953B6"/>
    <w:rsid w:val="00F9582F"/>
    <w:rsid w:val="00FA0460"/>
    <w:rsid w:val="00FA2407"/>
    <w:rsid w:val="00FA3E87"/>
    <w:rsid w:val="00FB46E2"/>
    <w:rsid w:val="00FB606E"/>
    <w:rsid w:val="00FC091C"/>
    <w:rsid w:val="00FC0E4C"/>
    <w:rsid w:val="00FC50AE"/>
    <w:rsid w:val="00FD0A4E"/>
    <w:rsid w:val="00FD16F3"/>
    <w:rsid w:val="00FD253B"/>
    <w:rsid w:val="00FD6794"/>
    <w:rsid w:val="00FD740B"/>
    <w:rsid w:val="00FE0C7C"/>
    <w:rsid w:val="00FE5450"/>
    <w:rsid w:val="00FE592C"/>
    <w:rsid w:val="00FE62A0"/>
    <w:rsid w:val="00FF19DA"/>
    <w:rsid w:val="021B5AE2"/>
    <w:rsid w:val="02757B87"/>
    <w:rsid w:val="07A5772C"/>
    <w:rsid w:val="0AA23E4D"/>
    <w:rsid w:val="0B114337"/>
    <w:rsid w:val="0C715BC4"/>
    <w:rsid w:val="0DDC2282"/>
    <w:rsid w:val="108D3897"/>
    <w:rsid w:val="177278A5"/>
    <w:rsid w:val="19A718D7"/>
    <w:rsid w:val="1D0525B9"/>
    <w:rsid w:val="1DA96475"/>
    <w:rsid w:val="1E6607A3"/>
    <w:rsid w:val="22094750"/>
    <w:rsid w:val="22975EC4"/>
    <w:rsid w:val="24DC3B4A"/>
    <w:rsid w:val="2A6709AD"/>
    <w:rsid w:val="2AFD7DC8"/>
    <w:rsid w:val="2B08202B"/>
    <w:rsid w:val="2BD60B0E"/>
    <w:rsid w:val="2EA33FE1"/>
    <w:rsid w:val="329E3460"/>
    <w:rsid w:val="32FF3B8F"/>
    <w:rsid w:val="362A0483"/>
    <w:rsid w:val="36C54057"/>
    <w:rsid w:val="38F41727"/>
    <w:rsid w:val="395E0FF1"/>
    <w:rsid w:val="3BB31DE2"/>
    <w:rsid w:val="3C4750B3"/>
    <w:rsid w:val="3D3E4060"/>
    <w:rsid w:val="3EF878D7"/>
    <w:rsid w:val="40E91E06"/>
    <w:rsid w:val="444346FB"/>
    <w:rsid w:val="48CD2A7E"/>
    <w:rsid w:val="52E2528D"/>
    <w:rsid w:val="559175E3"/>
    <w:rsid w:val="563D1F97"/>
    <w:rsid w:val="564701AB"/>
    <w:rsid w:val="56D64D56"/>
    <w:rsid w:val="59CE5F2A"/>
    <w:rsid w:val="5CB8322C"/>
    <w:rsid w:val="5ECF2EDF"/>
    <w:rsid w:val="62C56639"/>
    <w:rsid w:val="634B652E"/>
    <w:rsid w:val="6503380D"/>
    <w:rsid w:val="6925392E"/>
    <w:rsid w:val="697B114B"/>
    <w:rsid w:val="6A347397"/>
    <w:rsid w:val="6A673A78"/>
    <w:rsid w:val="71896D01"/>
    <w:rsid w:val="720466CF"/>
    <w:rsid w:val="74543181"/>
    <w:rsid w:val="749700A8"/>
    <w:rsid w:val="75895915"/>
    <w:rsid w:val="76231181"/>
    <w:rsid w:val="76396281"/>
    <w:rsid w:val="76453BCF"/>
    <w:rsid w:val="7B0709F5"/>
    <w:rsid w:val="7C11023F"/>
    <w:rsid w:val="7CA0445D"/>
    <w:rsid w:val="7CA11B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5"/>
    <o:shapelayout v:ext="edit">
      <o:idmap v:ext="edit" data="1"/>
    </o:shapelayout>
  </w:shapeDefaults>
  <w:decimalSymbol w:val="."/>
  <w:listSeparator w:val=","/>
  <w14:docId w14:val="1EA81C8A"/>
  <w15:docId w15:val="{37009778-B937-4FAA-BAC2-16459103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eastAsia="宋体" w:hAnsi="Arial" w:cs="Arial"/>
      <w:color w:val="000000"/>
      <w:sz w:val="24"/>
      <w:szCs w:val="24"/>
    </w:rPr>
  </w:style>
  <w:style w:type="paragraph" w:styleId="1">
    <w:name w:val="heading 1"/>
    <w:basedOn w:val="a"/>
    <w:next w:val="a"/>
    <w:link w:val="10"/>
    <w:uiPriority w:val="99"/>
    <w:qFormat/>
    <w:pPr>
      <w:outlineLvl w:val="0"/>
    </w:pPr>
    <w:rPr>
      <w:b/>
      <w:bCs/>
      <w:sz w:val="32"/>
      <w:szCs w:val="32"/>
    </w:rPr>
  </w:style>
  <w:style w:type="paragraph" w:styleId="2">
    <w:name w:val="heading 2"/>
    <w:basedOn w:val="a"/>
    <w:next w:val="a"/>
    <w:link w:val="20"/>
    <w:uiPriority w:val="99"/>
    <w:qFormat/>
    <w:pPr>
      <w:outlineLvl w:val="1"/>
    </w:pPr>
    <w:rPr>
      <w:b/>
      <w:bCs/>
      <w:i/>
      <w:iCs/>
      <w:sz w:val="28"/>
      <w:szCs w:val="28"/>
    </w:rPr>
  </w:style>
  <w:style w:type="paragraph" w:styleId="3">
    <w:name w:val="heading 3"/>
    <w:basedOn w:val="a"/>
    <w:next w:val="a"/>
    <w:link w:val="30"/>
    <w:uiPriority w:val="99"/>
    <w:qFormat/>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
    <w:qFormat/>
    <w:locked/>
    <w:rPr>
      <w:rFonts w:ascii="Arial" w:hAnsi="Arial" w:cs="Arial"/>
      <w:b/>
      <w:bCs/>
      <w:color w:val="000000"/>
      <w:kern w:val="44"/>
      <w:sz w:val="44"/>
      <w:szCs w:val="44"/>
    </w:rPr>
  </w:style>
  <w:style w:type="character" w:customStyle="1" w:styleId="20">
    <w:name w:val="标题 2 字符"/>
    <w:link w:val="2"/>
    <w:uiPriority w:val="9"/>
    <w:semiHidden/>
    <w:qFormat/>
    <w:locked/>
    <w:rPr>
      <w:rFonts w:ascii="Calibri Light" w:eastAsia="宋体" w:hAnsi="Calibri Light" w:cs="Times New Roman"/>
      <w:b/>
      <w:bCs/>
      <w:color w:val="000000"/>
      <w:kern w:val="0"/>
      <w:sz w:val="32"/>
      <w:szCs w:val="32"/>
    </w:rPr>
  </w:style>
  <w:style w:type="character" w:customStyle="1" w:styleId="30">
    <w:name w:val="标题 3 字符"/>
    <w:link w:val="3"/>
    <w:uiPriority w:val="9"/>
    <w:semiHidden/>
    <w:qFormat/>
    <w:locked/>
    <w:rPr>
      <w:rFonts w:ascii="Arial" w:hAnsi="Arial" w:cs="Arial"/>
      <w:b/>
      <w:bCs/>
      <w:color w:val="000000"/>
      <w:kern w:val="0"/>
      <w:sz w:val="32"/>
      <w:szCs w:val="32"/>
    </w:rPr>
  </w:style>
  <w:style w:type="character" w:customStyle="1" w:styleId="a6">
    <w:name w:val="页脚 字符"/>
    <w:link w:val="a5"/>
    <w:uiPriority w:val="99"/>
    <w:qFormat/>
    <w:locked/>
    <w:rPr>
      <w:rFonts w:ascii="Arial" w:hAnsi="Arial" w:cs="Arial"/>
      <w:color w:val="000000"/>
      <w:kern w:val="0"/>
      <w:sz w:val="18"/>
      <w:szCs w:val="18"/>
    </w:rPr>
  </w:style>
  <w:style w:type="character" w:customStyle="1" w:styleId="a8">
    <w:name w:val="页眉 字符"/>
    <w:link w:val="a7"/>
    <w:uiPriority w:val="99"/>
    <w:qFormat/>
    <w:locked/>
    <w:rPr>
      <w:rFonts w:ascii="Arial" w:hAnsi="Arial" w:cs="Arial"/>
      <w:color w:val="000000"/>
      <w:kern w:val="0"/>
      <w:sz w:val="18"/>
      <w:szCs w:val="18"/>
    </w:rPr>
  </w:style>
  <w:style w:type="character" w:customStyle="1" w:styleId="a4">
    <w:name w:val="批注框文本 字符"/>
    <w:basedOn w:val="a0"/>
    <w:link w:val="a3"/>
    <w:uiPriority w:val="99"/>
    <w:semiHidden/>
    <w:qFormat/>
    <w:rPr>
      <w:rFonts w:ascii="Arial" w:hAnsi="Arial" w:cs="Arial"/>
      <w:color w:val="000000"/>
      <w:sz w:val="18"/>
      <w:szCs w:val="18"/>
    </w:rPr>
  </w:style>
  <w:style w:type="character" w:styleId="aa">
    <w:name w:val="Placeholder Text"/>
    <w:basedOn w:val="a0"/>
    <w:uiPriority w:val="99"/>
    <w:semiHidden/>
    <w:qFormat/>
    <w:rPr>
      <w:color w:val="808080"/>
    </w:rPr>
  </w:style>
  <w:style w:type="paragraph" w:styleId="ab">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jie\Documents\&#33258;&#23450;&#20041;%20Office%20&#27169;&#26495;\&#35199;&#21335;&#20132;&#36890;&#22823;&#23398;&#30003;&#25253;&#19987;&#19994;&#25216;&#26415;&#32844;&#21153;&#20154;&#21592;&#20449;&#24687;&#31616;&#34920;-&#40614;&#29790;&#22372;-2.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6058E7279E4BD1B1D3BB0D6143D2CF"/>
        <w:category>
          <w:name w:val="常规"/>
          <w:gallery w:val="placeholder"/>
        </w:category>
        <w:types>
          <w:type w:val="bbPlcHdr"/>
        </w:types>
        <w:behaviors>
          <w:behavior w:val="content"/>
        </w:behaviors>
        <w:guid w:val="{4B52AE8F-D9D8-4638-8269-CD8701A3C532}"/>
      </w:docPartPr>
      <w:docPartBody>
        <w:p w:rsidR="003E3951" w:rsidRDefault="0027252A">
          <w:pPr>
            <w:pStyle w:val="8C6058E7279E4BD1B1D3BB0D6143D2CF"/>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Dialog">
    <w:altName w:val="宋体"/>
    <w:charset w:val="86"/>
    <w:family w:val="roma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AE6CDE"/>
    <w:rsid w:val="000363ED"/>
    <w:rsid w:val="0024462E"/>
    <w:rsid w:val="0027252A"/>
    <w:rsid w:val="002E31C4"/>
    <w:rsid w:val="0031187E"/>
    <w:rsid w:val="00372D22"/>
    <w:rsid w:val="003A5F42"/>
    <w:rsid w:val="003B5141"/>
    <w:rsid w:val="003E3951"/>
    <w:rsid w:val="00465362"/>
    <w:rsid w:val="004B01AC"/>
    <w:rsid w:val="004C31C1"/>
    <w:rsid w:val="00543E9D"/>
    <w:rsid w:val="00573F8A"/>
    <w:rsid w:val="006149BE"/>
    <w:rsid w:val="007654D7"/>
    <w:rsid w:val="00783AD7"/>
    <w:rsid w:val="007902F6"/>
    <w:rsid w:val="007F7C05"/>
    <w:rsid w:val="0084669F"/>
    <w:rsid w:val="008646DC"/>
    <w:rsid w:val="008C5DAE"/>
    <w:rsid w:val="008E3189"/>
    <w:rsid w:val="0095453A"/>
    <w:rsid w:val="00965DC2"/>
    <w:rsid w:val="00A0172C"/>
    <w:rsid w:val="00A62025"/>
    <w:rsid w:val="00AD4D77"/>
    <w:rsid w:val="00AE6CDE"/>
    <w:rsid w:val="00C61D55"/>
    <w:rsid w:val="00C6226F"/>
    <w:rsid w:val="00C77EBD"/>
    <w:rsid w:val="00DB42E1"/>
    <w:rsid w:val="00EE11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8C6058E7279E4BD1B1D3BB0D6143D2CF">
    <w:name w:val="8C6058E7279E4BD1B1D3BB0D6143D2CF"/>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A9070F-C60C-4C4B-958E-503EABE04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西南交通大学申报专业技术职务人员信息简表-麦瑞坤-2.dot</Template>
  <TotalTime>13</TotalTime>
  <Pages>2</Pages>
  <Words>287</Words>
  <Characters>1639</Characters>
  <Application>Microsoft Office Word</Application>
  <DocSecurity>0</DocSecurity>
  <Lines>13</Lines>
  <Paragraphs>3</Paragraphs>
  <ScaleCrop>false</ScaleCrop>
  <Company>Microsoft</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renjie</dc:creator>
  <cp:lastModifiedBy>王岚</cp:lastModifiedBy>
  <cp:revision>3</cp:revision>
  <cp:lastPrinted>2022-03-01T13:58:00Z</cp:lastPrinted>
  <dcterms:created xsi:type="dcterms:W3CDTF">2022-03-01T14:00:00Z</dcterms:created>
  <dcterms:modified xsi:type="dcterms:W3CDTF">2023-06-25T00:50:00Z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F8375D4148824E7D862FEC4C9295CBAF_13</vt:lpwstr>
  </property>
</Properties>
</file>